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B9" w:rsidRPr="002A2AB9" w:rsidRDefault="002A2AB9" w:rsidP="002A2AB9">
      <w:pPr>
        <w:jc w:val="right"/>
        <w:rPr>
          <w:b/>
          <w:sz w:val="24"/>
          <w:szCs w:val="28"/>
        </w:rPr>
      </w:pPr>
      <w:r w:rsidRPr="002A2AB9">
        <w:rPr>
          <w:b/>
          <w:sz w:val="24"/>
          <w:szCs w:val="28"/>
        </w:rPr>
        <w:t>Załącznik nr 3</w:t>
      </w:r>
    </w:p>
    <w:p w:rsidR="002A2AB9" w:rsidRPr="002A2AB9" w:rsidRDefault="002A2AB9" w:rsidP="002A2AB9">
      <w:pPr>
        <w:jc w:val="center"/>
        <w:rPr>
          <w:b/>
          <w:sz w:val="24"/>
          <w:szCs w:val="28"/>
          <w:u w:val="single"/>
        </w:rPr>
      </w:pPr>
      <w:r w:rsidRPr="002A2AB9">
        <w:rPr>
          <w:b/>
          <w:sz w:val="24"/>
          <w:szCs w:val="28"/>
          <w:u w:val="single"/>
        </w:rPr>
        <w:t>Wymagania ogólne i szczegółowe dla urządzeń i oprogramowania</w:t>
      </w:r>
      <w:r>
        <w:rPr>
          <w:b/>
          <w:sz w:val="24"/>
          <w:szCs w:val="28"/>
          <w:u w:val="single"/>
        </w:rPr>
        <w:t>.</w:t>
      </w:r>
    </w:p>
    <w:p w:rsidR="00B82757" w:rsidRDefault="00B82757" w:rsidP="00B82757">
      <w:pPr>
        <w:pStyle w:val="Nagwek1"/>
        <w:jc w:val="both"/>
      </w:pPr>
      <w:r>
        <w:rPr>
          <w:sz w:val="24"/>
          <w:szCs w:val="28"/>
        </w:rPr>
        <w:t>Wymagania ogólne dla urządzeń i oprogramowania</w:t>
      </w:r>
    </w:p>
    <w:p w:rsidR="00B82757" w:rsidRDefault="00B82757" w:rsidP="00B82757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rPr>
          <w:rFonts w:ascii="Calibri Light" w:hAnsi="Calibri Light" w:cs="Calibri Light"/>
          <w:sz w:val="18"/>
        </w:rPr>
        <w:t xml:space="preserve">całość sprzętu i oprogramowania musi pochodzić z autoryzowanego kanału sprzedaży producentów na rynek polski; </w:t>
      </w:r>
    </w:p>
    <w:p w:rsidR="00B82757" w:rsidRDefault="00B82757" w:rsidP="00B82757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rPr>
          <w:rFonts w:ascii="Calibri Light" w:hAnsi="Calibri Light" w:cs="Calibri Light"/>
          <w:sz w:val="18"/>
        </w:rPr>
        <w:t xml:space="preserve">całość sprzętu musi być nowa (wyprodukowana nie wcześniej niż 6 miesięcy przed dostawą), nie używana we wcześniejszych projektach; </w:t>
      </w:r>
    </w:p>
    <w:p w:rsidR="00B82757" w:rsidRDefault="00B82757" w:rsidP="00B82757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rPr>
          <w:rFonts w:ascii="Calibri Light" w:hAnsi="Calibri Light" w:cs="Calibri Light"/>
          <w:sz w:val="18"/>
        </w:rPr>
        <w:t xml:space="preserve">całość sprzętu musi być objęta gwarancją opartą o </w:t>
      </w:r>
      <w:r>
        <w:rPr>
          <w:rFonts w:ascii="Calibri Light" w:hAnsi="Calibri Light" w:cs="Calibri Light"/>
          <w:b/>
          <w:sz w:val="18"/>
        </w:rPr>
        <w:t>świadczenia gwarancyjne producenta sprzętu</w:t>
      </w:r>
      <w:r>
        <w:rPr>
          <w:rFonts w:ascii="Calibri Light" w:hAnsi="Calibri Light" w:cs="Calibri Light"/>
          <w:sz w:val="18"/>
        </w:rPr>
        <w:t xml:space="preserve">, niezależnie od statusu partnerskiego Wykonawcy przez okres </w:t>
      </w:r>
      <w:r>
        <w:rPr>
          <w:rFonts w:ascii="Calibri Light" w:hAnsi="Calibri Light" w:cs="Calibri Light"/>
          <w:b/>
          <w:bCs/>
          <w:sz w:val="18"/>
        </w:rPr>
        <w:t>84 miesiące</w:t>
      </w:r>
      <w:r>
        <w:rPr>
          <w:rFonts w:ascii="Calibri Light" w:hAnsi="Calibri Light" w:cs="Calibri Light"/>
          <w:sz w:val="18"/>
        </w:rPr>
        <w:t xml:space="preserve"> (chyba, ze zapisy szczegółowe stanowią inaczej);</w:t>
      </w:r>
    </w:p>
    <w:p w:rsidR="00B82757" w:rsidRDefault="00B82757" w:rsidP="00B82757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rPr>
          <w:rFonts w:ascii="Calibri Light" w:hAnsi="Calibri Light" w:cs="Calibri Light"/>
          <w:b/>
          <w:bCs/>
          <w:sz w:val="18"/>
        </w:rPr>
        <w:t>w ofercie wymagane jest podanie:</w:t>
      </w:r>
    </w:p>
    <w:p w:rsidR="00B82757" w:rsidRDefault="00B82757" w:rsidP="00B82757">
      <w:pPr>
        <w:pStyle w:val="Akapitzlist"/>
        <w:numPr>
          <w:ilvl w:val="0"/>
          <w:numId w:val="3"/>
        </w:numPr>
        <w:tabs>
          <w:tab w:val="left" w:pos="348"/>
        </w:tabs>
        <w:spacing w:after="0" w:line="240" w:lineRule="auto"/>
        <w:ind w:left="1068"/>
        <w:jc w:val="both"/>
      </w:pPr>
      <w:r>
        <w:rPr>
          <w:rFonts w:ascii="Calibri Light" w:hAnsi="Calibri Light" w:cs="Calibri Light"/>
          <w:b/>
          <w:bCs/>
          <w:sz w:val="18"/>
        </w:rPr>
        <w:t xml:space="preserve">dla serwerów </w:t>
      </w:r>
      <w:proofErr w:type="spellStart"/>
      <w:r>
        <w:rPr>
          <w:rFonts w:ascii="Calibri Light" w:hAnsi="Calibri Light" w:cs="Calibri Light"/>
          <w:b/>
          <w:bCs/>
          <w:sz w:val="18"/>
        </w:rPr>
        <w:t>wirtualizacyjnych</w:t>
      </w:r>
      <w:proofErr w:type="spellEnd"/>
      <w:r>
        <w:rPr>
          <w:rFonts w:ascii="Calibri Light" w:hAnsi="Calibri Light" w:cs="Calibri Light"/>
          <w:b/>
          <w:bCs/>
          <w:sz w:val="18"/>
        </w:rPr>
        <w:t>: producenta, modelu serwera, modelu procesora, okresu gwarancji</w:t>
      </w:r>
    </w:p>
    <w:p w:rsidR="00B82757" w:rsidRDefault="00B82757" w:rsidP="00B82757">
      <w:pPr>
        <w:pStyle w:val="Akapitzlist"/>
        <w:numPr>
          <w:ilvl w:val="0"/>
          <w:numId w:val="3"/>
        </w:numPr>
        <w:tabs>
          <w:tab w:val="left" w:pos="348"/>
        </w:tabs>
        <w:spacing w:after="0" w:line="240" w:lineRule="auto"/>
        <w:ind w:left="1068"/>
        <w:jc w:val="both"/>
      </w:pPr>
      <w:r>
        <w:rPr>
          <w:rFonts w:ascii="Calibri Light" w:hAnsi="Calibri Light" w:cs="Calibri Light"/>
          <w:b/>
          <w:bCs/>
          <w:sz w:val="18"/>
        </w:rPr>
        <w:t xml:space="preserve">dla oprogramowania </w:t>
      </w:r>
      <w:proofErr w:type="spellStart"/>
      <w:r>
        <w:rPr>
          <w:rFonts w:ascii="Calibri Light" w:hAnsi="Calibri Light" w:cs="Calibri Light"/>
          <w:b/>
          <w:bCs/>
          <w:sz w:val="18"/>
        </w:rPr>
        <w:t>wirtualizacyjnego</w:t>
      </w:r>
      <w:proofErr w:type="spellEnd"/>
      <w:r>
        <w:rPr>
          <w:rFonts w:ascii="Calibri Light" w:hAnsi="Calibri Light" w:cs="Calibri Light"/>
          <w:b/>
          <w:bCs/>
          <w:sz w:val="18"/>
        </w:rPr>
        <w:t>: producenta, dokładnej nazwy oferowanego oprogramowania; okresu wsparcia technicznego i aktualizacji</w:t>
      </w:r>
    </w:p>
    <w:p w:rsidR="00B82757" w:rsidRDefault="00B82757" w:rsidP="00B82757">
      <w:pPr>
        <w:pStyle w:val="Akapitzlist"/>
        <w:numPr>
          <w:ilvl w:val="0"/>
          <w:numId w:val="3"/>
        </w:numPr>
        <w:tabs>
          <w:tab w:val="left" w:pos="348"/>
        </w:tabs>
        <w:spacing w:after="0" w:line="240" w:lineRule="auto"/>
        <w:ind w:left="1068"/>
        <w:jc w:val="both"/>
      </w:pPr>
      <w:r>
        <w:rPr>
          <w:rFonts w:ascii="Calibri Light" w:hAnsi="Calibri Light" w:cs="Calibri Light"/>
          <w:b/>
          <w:bCs/>
          <w:sz w:val="18"/>
        </w:rPr>
        <w:t>dla oprogramowania po podłączania pulpitu zdalnego przez Internet: producenta, dokładnej nazwy oferowanego oprogramowania</w:t>
      </w:r>
    </w:p>
    <w:p w:rsidR="00B82757" w:rsidRDefault="00B82757" w:rsidP="00B82757">
      <w:pPr>
        <w:pStyle w:val="Akapitzlist"/>
        <w:numPr>
          <w:ilvl w:val="0"/>
          <w:numId w:val="3"/>
        </w:numPr>
        <w:tabs>
          <w:tab w:val="left" w:pos="348"/>
        </w:tabs>
        <w:spacing w:after="0" w:line="240" w:lineRule="auto"/>
        <w:ind w:left="1068"/>
        <w:jc w:val="both"/>
      </w:pPr>
      <w:r>
        <w:rPr>
          <w:rFonts w:ascii="Calibri Light" w:hAnsi="Calibri Light" w:cs="Calibri Light"/>
          <w:b/>
          <w:bCs/>
          <w:sz w:val="18"/>
        </w:rPr>
        <w:t>dla dysku wewnętrznego SSD: producenta oraz modelu dysku</w:t>
      </w:r>
    </w:p>
    <w:p w:rsidR="00B82757" w:rsidRDefault="00B82757" w:rsidP="00B82757">
      <w:pPr>
        <w:pStyle w:val="Akapitzlist"/>
        <w:numPr>
          <w:ilvl w:val="0"/>
          <w:numId w:val="3"/>
        </w:numPr>
        <w:tabs>
          <w:tab w:val="left" w:pos="348"/>
        </w:tabs>
        <w:spacing w:after="0" w:line="240" w:lineRule="auto"/>
        <w:ind w:left="1068"/>
        <w:jc w:val="both"/>
      </w:pPr>
      <w:r>
        <w:rPr>
          <w:rFonts w:ascii="Calibri Light" w:hAnsi="Calibri Light" w:cs="Calibri Light"/>
          <w:b/>
          <w:bCs/>
          <w:sz w:val="18"/>
        </w:rPr>
        <w:t>dla dysku zewnętrznego: producenta oraz modelu dysku</w:t>
      </w:r>
    </w:p>
    <w:p w:rsidR="00B82757" w:rsidRDefault="00B82757" w:rsidP="00B82757">
      <w:pPr>
        <w:pStyle w:val="Akapitzlist"/>
        <w:spacing w:after="0" w:line="240" w:lineRule="auto"/>
        <w:ind w:left="708"/>
        <w:jc w:val="both"/>
        <w:rPr>
          <w:rFonts w:ascii="Calibri Light" w:hAnsi="Calibri Light" w:cs="Calibri Light"/>
          <w:b/>
          <w:bCs/>
          <w:sz w:val="18"/>
        </w:rPr>
      </w:pPr>
    </w:p>
    <w:p w:rsidR="00B82757" w:rsidRDefault="00B82757" w:rsidP="00B82757">
      <w:pPr>
        <w:pStyle w:val="Nagwek1"/>
        <w:jc w:val="both"/>
      </w:pPr>
      <w:bookmarkStart w:id="0" w:name="OLE_LINK1"/>
      <w:r>
        <w:rPr>
          <w:sz w:val="24"/>
          <w:szCs w:val="28"/>
        </w:rPr>
        <w:t>Warunki gwarancji i wsparcia technicznego dla sprzętu i oprogramowania sieciowego:</w:t>
      </w:r>
    </w:p>
    <w:p w:rsidR="00B82757" w:rsidRDefault="00B82757" w:rsidP="00B82757">
      <w:pPr>
        <w:pStyle w:val="Nagwek2"/>
      </w:pPr>
      <w:r>
        <w:rPr>
          <w:sz w:val="22"/>
        </w:rPr>
        <w:t>Sprzęt</w:t>
      </w:r>
    </w:p>
    <w:p w:rsidR="00B82757" w:rsidRDefault="00B82757" w:rsidP="00B82757">
      <w:pPr>
        <w:pStyle w:val="Akapitzlist"/>
        <w:numPr>
          <w:ilvl w:val="0"/>
          <w:numId w:val="3"/>
        </w:numPr>
        <w:jc w:val="both"/>
      </w:pPr>
      <w:r>
        <w:rPr>
          <w:rFonts w:ascii="Calibri Light" w:hAnsi="Calibri Light" w:cs="Calibri Light"/>
          <w:sz w:val="18"/>
        </w:rPr>
        <w:t xml:space="preserve">o ile wymagania szczegółowe nie specyfikują inaczej, na dostarczany sprzęt musi być udzielona min. </w:t>
      </w:r>
      <w:r>
        <w:rPr>
          <w:rFonts w:ascii="Calibri Light" w:hAnsi="Calibri Light" w:cs="Calibri Light"/>
          <w:b/>
          <w:bCs/>
          <w:sz w:val="18"/>
        </w:rPr>
        <w:t>7-letnia gwarancja oparta o świadczenia gwarancyjne producenta</w:t>
      </w:r>
      <w:r>
        <w:rPr>
          <w:rFonts w:ascii="Calibri Light" w:hAnsi="Calibri Light" w:cs="Calibri Light"/>
          <w:sz w:val="18"/>
        </w:rPr>
        <w:t xml:space="preserve"> (chyba, ze zapisy szczegółowe stanowią inaczej) oparta na gwarancji producenta rozwiązania; serwis gwarancyjny świadczony ma być w miejscu instalacji sprzętu; naprawy nie może przekroczyć jednego dnia roboczego; </w:t>
      </w:r>
    </w:p>
    <w:p w:rsidR="00B82757" w:rsidRDefault="00B82757" w:rsidP="00B82757">
      <w:pPr>
        <w:pStyle w:val="Akapitzlist"/>
        <w:numPr>
          <w:ilvl w:val="0"/>
          <w:numId w:val="5"/>
        </w:numPr>
        <w:jc w:val="both"/>
      </w:pPr>
      <w:r>
        <w:rPr>
          <w:rFonts w:ascii="Calibri Light" w:hAnsi="Calibri Light" w:cs="Calibri Light"/>
          <w:sz w:val="18"/>
        </w:rPr>
        <w:t>Wykonawca ma obowiązek przyjmowania zgłoszeń serwisowych przez telefon (w godzinach pracy Zamawiającego), fax, e-mail lub WWW (przez całą dobę); Wykonawca ma udostępnić pojedynczy punkt przyjmowania zgłoszeń dla dostarczanych rozwiązań</w:t>
      </w:r>
    </w:p>
    <w:p w:rsidR="00B82757" w:rsidRDefault="00B82757" w:rsidP="00B82757">
      <w:pPr>
        <w:pStyle w:val="Akapitzlist"/>
        <w:numPr>
          <w:ilvl w:val="0"/>
          <w:numId w:val="5"/>
        </w:numPr>
        <w:jc w:val="both"/>
      </w:pPr>
      <w:r>
        <w:rPr>
          <w:rFonts w:ascii="Calibri Light" w:hAnsi="Calibri Light" w:cs="Calibri Light"/>
          <w:sz w:val="18"/>
        </w:rPr>
        <w:t>W przypadku sprzętu, dla którego jest wymagany dłuższy czas na naprawę sprzętu, Zamawiający dopuszcza podstawienie na czas naprawy Sprzętu o nie gorszych parametrach funkcjonalnych. Naprawa w takim przypadku nie może przekroczyć 31 dni roboczych od momentu zgłoszenia usterki;</w:t>
      </w:r>
    </w:p>
    <w:p w:rsidR="00B82757" w:rsidRDefault="00B82757" w:rsidP="00B82757">
      <w:pPr>
        <w:pStyle w:val="Akapitzlist"/>
        <w:numPr>
          <w:ilvl w:val="0"/>
          <w:numId w:val="5"/>
        </w:numPr>
        <w:jc w:val="both"/>
      </w:pPr>
      <w:r>
        <w:rPr>
          <w:rFonts w:ascii="Calibri Light" w:hAnsi="Calibri Light" w:cs="Calibri Light"/>
          <w:sz w:val="18"/>
        </w:rPr>
        <w:t>Zamawiający otrzyma dostęp do pomocy technicznej (telefon, e-mail lub WWW) w zakresie rozwiązywania problemów związanych z bieżącą eksploatacją dostarczonych rozwiązań w godzinach pracy Wnioskodawcy;</w:t>
      </w:r>
    </w:p>
    <w:p w:rsidR="00B82757" w:rsidRDefault="00B82757" w:rsidP="00B82757">
      <w:pPr>
        <w:pStyle w:val="Nagwek2"/>
      </w:pPr>
      <w:r>
        <w:rPr>
          <w:sz w:val="22"/>
        </w:rPr>
        <w:t>Oprogramowanie</w:t>
      </w:r>
    </w:p>
    <w:p w:rsidR="00B82757" w:rsidRDefault="00B82757" w:rsidP="00B82757">
      <w:pPr>
        <w:pStyle w:val="Akapitzlist"/>
        <w:numPr>
          <w:ilvl w:val="0"/>
          <w:numId w:val="3"/>
        </w:numPr>
        <w:jc w:val="both"/>
      </w:pPr>
      <w:r>
        <w:rPr>
          <w:rFonts w:ascii="Calibri Light" w:hAnsi="Calibri Light" w:cs="Calibri Light"/>
          <w:sz w:val="18"/>
        </w:rPr>
        <w:t>oprogramowanie powinno posiadać min. 5-letnie wsparcie (chyba, ze zapisy szczegółowe stanowią inaczej) – dostarczanie aktualizacji, zdalne (telefon lub e-mail, www) wsparcie techniczne w zakresie rozwiązywania problemów z konfiguracją i użytkowaniem oprogramowania</w:t>
      </w:r>
    </w:p>
    <w:p w:rsidR="00B82757" w:rsidRDefault="00B82757" w:rsidP="00B82757">
      <w:pPr>
        <w:pStyle w:val="Nagwek2"/>
      </w:pPr>
      <w:r>
        <w:rPr>
          <w:sz w:val="22"/>
        </w:rPr>
        <w:t>Miejsce Dostawy</w:t>
      </w:r>
    </w:p>
    <w:p w:rsidR="00B82757" w:rsidRDefault="00B82757" w:rsidP="00B82757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rPr>
          <w:rFonts w:ascii="Calibri Light" w:hAnsi="Calibri Light" w:cs="Calibri Light"/>
          <w:sz w:val="18"/>
        </w:rPr>
        <w:t>Dostawa w ramach niniejszego postępowania przetargowego odbędzie się w czasie i miejscu wskazanym przez Zamawiającego.</w:t>
      </w:r>
    </w:p>
    <w:p w:rsidR="00B82757" w:rsidRDefault="00B82757" w:rsidP="00B82757">
      <w:pPr>
        <w:pStyle w:val="Akapitzlist"/>
        <w:numPr>
          <w:ilvl w:val="0"/>
          <w:numId w:val="3"/>
        </w:numPr>
        <w:jc w:val="both"/>
      </w:pPr>
      <w:r>
        <w:rPr>
          <w:rFonts w:ascii="Calibri Light" w:hAnsi="Calibri Light" w:cs="Calibri Light"/>
          <w:sz w:val="18"/>
        </w:rPr>
        <w:t xml:space="preserve">Zamawiający wymaga aby wszelkiego typu elementy połączeniowe np.: kable, zakończenia itp. powinny zostać ujęte w wycenie. </w:t>
      </w:r>
    </w:p>
    <w:p w:rsidR="00B82757" w:rsidRDefault="00B82757" w:rsidP="00B82757">
      <w:pPr>
        <w:pStyle w:val="Akapitzlist"/>
        <w:numPr>
          <w:ilvl w:val="0"/>
          <w:numId w:val="3"/>
        </w:numPr>
        <w:jc w:val="both"/>
      </w:pPr>
      <w:r>
        <w:rPr>
          <w:rFonts w:ascii="Calibri Light" w:hAnsi="Calibri Light" w:cs="Calibri Light"/>
          <w:sz w:val="18"/>
        </w:rPr>
        <w:t>Przekazanie elementów systemu nastąpi w drodze protokołu przekazania do użytkowania, który będzie potwierdzał jego prawidłową instalację i działanie.</w:t>
      </w:r>
    </w:p>
    <w:p w:rsidR="00B82757" w:rsidRDefault="00B82757" w:rsidP="00B82757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B82757" w:rsidRDefault="00B82757" w:rsidP="00B82757">
      <w:pPr>
        <w:rPr>
          <w:rFonts w:ascii="Calibri Light" w:hAnsi="Calibri Light" w:cs="Calibri Light"/>
          <w:b/>
          <w:sz w:val="18"/>
        </w:rPr>
      </w:pPr>
    </w:p>
    <w:p w:rsidR="00B82757" w:rsidRDefault="00B82757" w:rsidP="00B82757">
      <w:pPr>
        <w:pStyle w:val="Nagwek1"/>
      </w:pPr>
      <w:r>
        <w:rPr>
          <w:sz w:val="28"/>
        </w:rPr>
        <w:t>Wymagania ogólne</w:t>
      </w:r>
    </w:p>
    <w:p w:rsidR="00B82757" w:rsidRDefault="00B82757" w:rsidP="00B82757">
      <w:pPr>
        <w:pStyle w:val="Nagwek2"/>
      </w:pPr>
      <w:r>
        <w:rPr>
          <w:sz w:val="22"/>
        </w:rPr>
        <w:t>Jakość sprzętu</w:t>
      </w:r>
    </w:p>
    <w:p w:rsidR="00B82757" w:rsidRDefault="00B82757" w:rsidP="00B82757">
      <w:pPr>
        <w:pStyle w:val="Akapitzlist1"/>
        <w:numPr>
          <w:ilvl w:val="0"/>
          <w:numId w:val="7"/>
        </w:numPr>
        <w:spacing w:after="0" w:line="240" w:lineRule="auto"/>
        <w:jc w:val="both"/>
      </w:pPr>
      <w:r>
        <w:rPr>
          <w:rFonts w:ascii="Calibri Light" w:hAnsi="Calibri Light" w:cs="Calibri Light"/>
          <w:sz w:val="18"/>
        </w:rPr>
        <w:t xml:space="preserve">Cały dostarczony sprzęt musi być fabrycznie nowy, tzn. nieużywany przed dniem dostarczenia, z wyłączeniem używania niezbędnego dla przeprowadzenia testów jego poprawnej pracy. </w:t>
      </w:r>
    </w:p>
    <w:p w:rsidR="00B82757" w:rsidRPr="002A2AB9" w:rsidRDefault="00B82757" w:rsidP="00B82757">
      <w:pPr>
        <w:pStyle w:val="Akapitzlist1"/>
        <w:numPr>
          <w:ilvl w:val="0"/>
          <w:numId w:val="7"/>
        </w:numPr>
        <w:spacing w:after="0" w:line="240" w:lineRule="auto"/>
        <w:jc w:val="both"/>
      </w:pPr>
      <w:r>
        <w:rPr>
          <w:rFonts w:ascii="Calibri Light" w:hAnsi="Calibri Light" w:cs="Calibri Light"/>
          <w:sz w:val="18"/>
        </w:rPr>
        <w:t xml:space="preserve">Dostarczone elementy oraz dostarczone wraz z nimi oprogramowanie muszą pochodzić z oficjalnych kanałów dystrybucyjnych producenta, zapewniających w szczególności realizację uprawnień gwarancyjnych. </w:t>
      </w:r>
    </w:p>
    <w:p w:rsidR="00B82757" w:rsidRDefault="00B82757" w:rsidP="00B82757">
      <w:pPr>
        <w:pageBreakBefore/>
      </w:pPr>
      <w:r>
        <w:rPr>
          <w:sz w:val="28"/>
        </w:rPr>
        <w:lastRenderedPageBreak/>
        <w:t>Wymagania szczegółowe</w:t>
      </w:r>
    </w:p>
    <w:p w:rsidR="00B82757" w:rsidRDefault="00B82757" w:rsidP="00B82757">
      <w:pPr>
        <w:pStyle w:val="Nagwek2"/>
      </w:pPr>
      <w:r>
        <w:rPr>
          <w:sz w:val="22"/>
        </w:rPr>
        <w:t xml:space="preserve">Serwer </w:t>
      </w:r>
      <w:proofErr w:type="spellStart"/>
      <w:r>
        <w:rPr>
          <w:sz w:val="22"/>
        </w:rPr>
        <w:t>wirtualizacyjny</w:t>
      </w:r>
      <w:proofErr w:type="spellEnd"/>
      <w:r>
        <w:rPr>
          <w:sz w:val="22"/>
        </w:rPr>
        <w:t xml:space="preserve"> – 2 szt.</w:t>
      </w:r>
    </w:p>
    <w:p w:rsidR="00B82757" w:rsidRDefault="00B82757" w:rsidP="00B82757">
      <w:pPr>
        <w:pStyle w:val="Akapitzlist1"/>
        <w:autoSpaceDE w:val="0"/>
        <w:spacing w:after="0" w:line="240" w:lineRule="auto"/>
        <w:ind w:left="360"/>
        <w:jc w:val="both"/>
      </w:pPr>
      <w:r>
        <w:rPr>
          <w:rFonts w:ascii="Calibri Light" w:hAnsi="Calibri Light" w:cs="Calibri Light"/>
          <w:sz w:val="18"/>
        </w:rPr>
        <w:t xml:space="preserve">Zamawiający wymaga dostarczenia 2 szt. Serwerów </w:t>
      </w:r>
      <w:proofErr w:type="spellStart"/>
      <w:r>
        <w:rPr>
          <w:rFonts w:ascii="Calibri Light" w:hAnsi="Calibri Light" w:cs="Calibri Light"/>
          <w:sz w:val="18"/>
        </w:rPr>
        <w:t>Wirtualizacyjnych</w:t>
      </w:r>
      <w:proofErr w:type="spellEnd"/>
      <w:r>
        <w:rPr>
          <w:rFonts w:ascii="Calibri Light" w:hAnsi="Calibri Light" w:cs="Calibri Light"/>
          <w:sz w:val="18"/>
        </w:rPr>
        <w:t xml:space="preserve"> o wysokości maksymalnie 2U, spełniającego ŁĄCZNIE poniższe warunki:</w:t>
      </w:r>
    </w:p>
    <w:p w:rsidR="00B82757" w:rsidRDefault="00B82757" w:rsidP="00B82757">
      <w:pPr>
        <w:pStyle w:val="Akapitzlist1"/>
        <w:autoSpaceDE w:val="0"/>
        <w:spacing w:after="0" w:line="240" w:lineRule="auto"/>
        <w:ind w:left="360"/>
        <w:jc w:val="both"/>
        <w:rPr>
          <w:rFonts w:ascii="Calibri Light" w:hAnsi="Calibri Light" w:cs="Calibri Light"/>
          <w:sz w:val="18"/>
        </w:rPr>
      </w:pPr>
    </w:p>
    <w:p w:rsidR="00B82757" w:rsidRDefault="00B82757" w:rsidP="00B82757">
      <w:pPr>
        <w:pStyle w:val="Akapitzlist1"/>
        <w:autoSpaceDE w:val="0"/>
        <w:spacing w:after="0" w:line="240" w:lineRule="auto"/>
        <w:ind w:left="360"/>
        <w:jc w:val="both"/>
        <w:rPr>
          <w:rFonts w:ascii="Calibri Light" w:hAnsi="Calibri Light" w:cs="Calibri Light"/>
          <w:sz w:val="18"/>
        </w:rPr>
      </w:pPr>
    </w:p>
    <w:tbl>
      <w:tblPr>
        <w:tblW w:w="0" w:type="auto"/>
        <w:tblInd w:w="350" w:type="dxa"/>
        <w:tblLayout w:type="fixed"/>
        <w:tblLook w:val="0000" w:firstRow="0" w:lastRow="0" w:firstColumn="0" w:lastColumn="0" w:noHBand="0" w:noVBand="0"/>
      </w:tblPr>
      <w:tblGrid>
        <w:gridCol w:w="911"/>
        <w:gridCol w:w="1417"/>
        <w:gridCol w:w="6715"/>
      </w:tblGrid>
      <w:tr w:rsidR="00B82757" w:rsidTr="007B3A74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82757" w:rsidRDefault="00B82757" w:rsidP="007B3A74">
            <w:pPr>
              <w:pStyle w:val="Akapitzlist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Calibri Light" w:hAnsi="Calibri Light" w:cs="Calibri Light"/>
                <w:b/>
                <w:sz w:val="18"/>
              </w:rPr>
              <w:t>LP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82757" w:rsidRDefault="00B82757" w:rsidP="007B3A74">
            <w:pPr>
              <w:pStyle w:val="Akapitzlist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Calibri Light" w:hAnsi="Calibri Light" w:cs="Calibri Light"/>
                <w:b/>
                <w:sz w:val="18"/>
              </w:rPr>
              <w:t>Parametr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757" w:rsidRDefault="00B82757" w:rsidP="007B3A74">
            <w:pPr>
              <w:pStyle w:val="Akapitzlist1"/>
              <w:spacing w:after="0" w:line="240" w:lineRule="auto"/>
              <w:ind w:left="0"/>
              <w:jc w:val="both"/>
            </w:pPr>
            <w:r>
              <w:rPr>
                <w:rFonts w:ascii="Calibri Light" w:hAnsi="Calibri Light" w:cs="Calibri Light"/>
                <w:b/>
                <w:sz w:val="18"/>
              </w:rPr>
              <w:t>Wymagania minimalne</w:t>
            </w:r>
          </w:p>
        </w:tc>
      </w:tr>
      <w:tr w:rsidR="00B82757" w:rsidTr="007B3A74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57" w:rsidRDefault="00B82757" w:rsidP="007B3A74">
            <w:pPr>
              <w:pStyle w:val="Akapitzlist1"/>
              <w:numPr>
                <w:ilvl w:val="2"/>
                <w:numId w:val="6"/>
              </w:numPr>
              <w:autoSpaceDE w:val="0"/>
              <w:snapToGrid w:val="0"/>
              <w:spacing w:after="0" w:line="240" w:lineRule="auto"/>
              <w:ind w:left="0" w:firstLine="0"/>
              <w:jc w:val="both"/>
              <w:rPr>
                <w:rFonts w:ascii="Calibri Light" w:hAnsi="Calibri Light" w:cs="Calibri Light"/>
                <w:b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57" w:rsidRDefault="00B82757" w:rsidP="007B3A74">
            <w:pPr>
              <w:pStyle w:val="Akapitzlist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Calibri Light" w:hAnsi="Calibri Light" w:cs="Calibri Light"/>
                <w:sz w:val="18"/>
              </w:rPr>
              <w:t>Obudowa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57" w:rsidRDefault="00B82757" w:rsidP="007B3A74">
            <w:pPr>
              <w:pStyle w:val="Akapitzlist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Calibri Light" w:hAnsi="Calibri Light" w:cs="Calibri Light"/>
                <w:sz w:val="18"/>
              </w:rPr>
              <w:t xml:space="preserve">Obudowa </w:t>
            </w:r>
            <w:proofErr w:type="spellStart"/>
            <w:r>
              <w:rPr>
                <w:rFonts w:ascii="Calibri Light" w:hAnsi="Calibri Light" w:cs="Calibri Light"/>
                <w:sz w:val="18"/>
              </w:rPr>
              <w:t>Rack</w:t>
            </w:r>
            <w:proofErr w:type="spellEnd"/>
            <w:r>
              <w:rPr>
                <w:rFonts w:ascii="Calibri Light" w:hAnsi="Calibri Light" w:cs="Calibri Light"/>
                <w:sz w:val="18"/>
              </w:rPr>
              <w:t xml:space="preserve"> o wysokości max 2U z możliwością instalacji min  4 dysków 2.5" wraz z kompletem wysuwanych szyn umożliwiających montaż w szafie </w:t>
            </w:r>
            <w:proofErr w:type="spellStart"/>
            <w:r>
              <w:rPr>
                <w:rFonts w:ascii="Calibri Light" w:hAnsi="Calibri Light" w:cs="Calibri Light"/>
                <w:sz w:val="18"/>
              </w:rPr>
              <w:t>rack</w:t>
            </w:r>
            <w:proofErr w:type="spellEnd"/>
            <w:r>
              <w:rPr>
                <w:rFonts w:ascii="Calibri Light" w:hAnsi="Calibri Light" w:cs="Calibri Light"/>
                <w:sz w:val="18"/>
              </w:rPr>
              <w:t xml:space="preserve"> i wysuwanie serwera do celów serwisowych oraz organizatorem do kabli.</w:t>
            </w:r>
          </w:p>
        </w:tc>
      </w:tr>
      <w:tr w:rsidR="00B82757" w:rsidTr="007B3A74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57" w:rsidRDefault="00B82757" w:rsidP="007B3A74">
            <w:pPr>
              <w:pStyle w:val="Akapitzlist1"/>
              <w:numPr>
                <w:ilvl w:val="2"/>
                <w:numId w:val="6"/>
              </w:numPr>
              <w:autoSpaceDE w:val="0"/>
              <w:snapToGrid w:val="0"/>
              <w:spacing w:after="0" w:line="240" w:lineRule="auto"/>
              <w:ind w:left="0" w:firstLine="0"/>
              <w:jc w:val="bot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57" w:rsidRDefault="00B82757" w:rsidP="007B3A74">
            <w:pPr>
              <w:pStyle w:val="Akapitzlist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Calibri Light" w:hAnsi="Calibri Light" w:cs="Calibri Light"/>
                <w:sz w:val="18"/>
              </w:rPr>
              <w:t>Płyta główna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57" w:rsidRDefault="00B82757" w:rsidP="007B3A74">
            <w:pPr>
              <w:pStyle w:val="Akapitzlist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Calibri Light" w:hAnsi="Calibri Light" w:cs="Calibri Light"/>
                <w:sz w:val="18"/>
              </w:rPr>
              <w:t>Płyta główna z możliwością zainstalowania dwóch procesorów. Płyta główna musi być zaprojektowana przez producenta serwera i oznaczona jego znakiem firmowym.</w:t>
            </w:r>
          </w:p>
        </w:tc>
      </w:tr>
      <w:tr w:rsidR="00B82757" w:rsidTr="007B3A74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57" w:rsidRDefault="00B82757" w:rsidP="007B3A74">
            <w:pPr>
              <w:pStyle w:val="Akapitzlist1"/>
              <w:numPr>
                <w:ilvl w:val="2"/>
                <w:numId w:val="6"/>
              </w:numPr>
              <w:autoSpaceDE w:val="0"/>
              <w:snapToGrid w:val="0"/>
              <w:spacing w:after="0" w:line="240" w:lineRule="auto"/>
              <w:ind w:left="0" w:firstLine="0"/>
              <w:jc w:val="bot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57" w:rsidRDefault="00B82757" w:rsidP="007B3A74">
            <w:pPr>
              <w:pStyle w:val="Akapitzlist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Calibri Light" w:hAnsi="Calibri Light" w:cs="Calibri Light"/>
                <w:sz w:val="18"/>
              </w:rPr>
              <w:t>Chipset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57" w:rsidRDefault="00B82757" w:rsidP="007B3A74">
            <w:pPr>
              <w:pStyle w:val="Akapitzlist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Calibri Light" w:hAnsi="Calibri Light" w:cs="Calibri Light"/>
                <w:sz w:val="18"/>
              </w:rPr>
              <w:t>Dedykowany przez producenta procesora do pracy w serwerach dwuprocesorowych</w:t>
            </w:r>
          </w:p>
        </w:tc>
      </w:tr>
      <w:tr w:rsidR="00B82757" w:rsidTr="007B3A74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57" w:rsidRDefault="00B82757" w:rsidP="007B3A74">
            <w:pPr>
              <w:pStyle w:val="Akapitzlist1"/>
              <w:numPr>
                <w:ilvl w:val="2"/>
                <w:numId w:val="6"/>
              </w:numPr>
              <w:autoSpaceDE w:val="0"/>
              <w:snapToGrid w:val="0"/>
              <w:spacing w:after="0" w:line="240" w:lineRule="auto"/>
              <w:ind w:left="0" w:firstLine="0"/>
              <w:jc w:val="bot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57" w:rsidRDefault="00B82757" w:rsidP="007B3A74">
            <w:pPr>
              <w:pStyle w:val="Akapitzlist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Calibri Light" w:hAnsi="Calibri Light" w:cs="Calibri Light"/>
                <w:sz w:val="18"/>
              </w:rPr>
              <w:t>Procesor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57" w:rsidRDefault="00B82757" w:rsidP="007B3A74">
            <w:pPr>
              <w:pStyle w:val="Akapitzlist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Calibri Light" w:hAnsi="Calibri Light" w:cs="Calibri Light"/>
                <w:sz w:val="18"/>
              </w:rPr>
              <w:t xml:space="preserve">Zainstalowane dwa procesory 10-rdzeniowe rdzeniowe, klasy x86 dedykowane do pracy z zaoferowanym serwerem, umożliwiające osiągnięcie wyniku min. 110 punktów w teście SPEC2017_Integer </w:t>
            </w:r>
            <w:proofErr w:type="spellStart"/>
            <w:r>
              <w:rPr>
                <w:rFonts w:ascii="Calibri Light" w:hAnsi="Calibri Light" w:cs="Calibri Light"/>
                <w:sz w:val="18"/>
              </w:rPr>
              <w:t>Rate_base</w:t>
            </w:r>
            <w:proofErr w:type="spellEnd"/>
            <w:r>
              <w:rPr>
                <w:rFonts w:ascii="Calibri Light" w:hAnsi="Calibri Light" w:cs="Calibri Light"/>
                <w:sz w:val="18"/>
              </w:rPr>
              <w:t xml:space="preserve"> dostępnym na stronie www.spec.org dla dwóch procesorów.</w:t>
            </w:r>
          </w:p>
        </w:tc>
      </w:tr>
      <w:tr w:rsidR="00B82757" w:rsidTr="007B3A74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57" w:rsidRDefault="00B82757" w:rsidP="007B3A74">
            <w:pPr>
              <w:pStyle w:val="Akapitzlist1"/>
              <w:numPr>
                <w:ilvl w:val="2"/>
                <w:numId w:val="6"/>
              </w:numPr>
              <w:autoSpaceDE w:val="0"/>
              <w:snapToGrid w:val="0"/>
              <w:spacing w:after="0" w:line="240" w:lineRule="auto"/>
              <w:ind w:left="0" w:firstLine="0"/>
              <w:jc w:val="bot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57" w:rsidRDefault="00B82757" w:rsidP="007B3A74">
            <w:pPr>
              <w:pStyle w:val="Akapitzlist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Calibri Light" w:hAnsi="Calibri Light" w:cs="Calibri Light"/>
                <w:sz w:val="18"/>
              </w:rPr>
              <w:t>Pamięć RAM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57" w:rsidRDefault="00B82757" w:rsidP="007B3A74">
            <w:pPr>
              <w:pStyle w:val="Akapitzlist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Calibri Light" w:hAnsi="Calibri Light" w:cs="Calibri Light"/>
                <w:sz w:val="18"/>
              </w:rPr>
              <w:t xml:space="preserve">256GB DDR4 DIMM płycie głównej powinno znajdować się minimum 24 slotów przeznaczonych do instalacji pamięci. Płyta główna powinna obsługiwać do 3TB pamięci RAM. </w:t>
            </w:r>
          </w:p>
        </w:tc>
      </w:tr>
      <w:tr w:rsidR="00B82757" w:rsidRPr="002A2AB9" w:rsidTr="007B3A74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57" w:rsidRDefault="00B82757" w:rsidP="007B3A74">
            <w:pPr>
              <w:pStyle w:val="Akapitzlist1"/>
              <w:numPr>
                <w:ilvl w:val="2"/>
                <w:numId w:val="6"/>
              </w:numPr>
              <w:autoSpaceDE w:val="0"/>
              <w:snapToGrid w:val="0"/>
              <w:spacing w:after="0" w:line="240" w:lineRule="auto"/>
              <w:ind w:left="0" w:firstLine="0"/>
              <w:jc w:val="both"/>
              <w:rPr>
                <w:rFonts w:ascii="Calibri Light" w:hAnsi="Calibri Light" w:cs="Calibri Light"/>
                <w:sz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57" w:rsidRDefault="00B82757" w:rsidP="007B3A74">
            <w:pPr>
              <w:pStyle w:val="Akapitzlist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Calibri Light" w:hAnsi="Calibri Light" w:cs="Calibri Light"/>
                <w:sz w:val="18"/>
              </w:rPr>
              <w:t>Zabezpieczenia pamięci RAM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57" w:rsidRPr="002A2AB9" w:rsidRDefault="00B82757" w:rsidP="007B3A74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lang w:val="en-US"/>
              </w:rPr>
            </w:pPr>
            <w:r>
              <w:rPr>
                <w:rFonts w:ascii="Calibri Light" w:hAnsi="Calibri Light" w:cs="Calibri Light"/>
                <w:sz w:val="18"/>
                <w:lang w:val="en-US"/>
              </w:rPr>
              <w:t>Memory Rank Sparing, Memory Mirror, Advanced ECC, SDDC</w:t>
            </w:r>
          </w:p>
        </w:tc>
      </w:tr>
      <w:tr w:rsidR="00B82757" w:rsidRPr="002A2AB9" w:rsidTr="007B3A74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57" w:rsidRDefault="00B82757" w:rsidP="007B3A74">
            <w:pPr>
              <w:pStyle w:val="Akapitzlist1"/>
              <w:numPr>
                <w:ilvl w:val="2"/>
                <w:numId w:val="6"/>
              </w:numPr>
              <w:autoSpaceDE w:val="0"/>
              <w:snapToGrid w:val="0"/>
              <w:spacing w:after="0" w:line="240" w:lineRule="auto"/>
              <w:ind w:left="0" w:firstLine="0"/>
              <w:jc w:val="both"/>
              <w:rPr>
                <w:rFonts w:ascii="Calibri Light" w:hAnsi="Calibri Light" w:cs="Calibri Light"/>
                <w:sz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57" w:rsidRDefault="00B82757" w:rsidP="007B3A74">
            <w:pPr>
              <w:pStyle w:val="Akapitzlist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Calibri Light" w:hAnsi="Calibri Light" w:cs="Calibri Light"/>
                <w:sz w:val="18"/>
              </w:rPr>
              <w:t xml:space="preserve">Gniazda </w:t>
            </w:r>
            <w:proofErr w:type="spellStart"/>
            <w:r>
              <w:rPr>
                <w:rFonts w:ascii="Calibri Light" w:hAnsi="Calibri Light" w:cs="Calibri Light"/>
                <w:sz w:val="18"/>
              </w:rPr>
              <w:t>PCIe</w:t>
            </w:r>
            <w:proofErr w:type="spellEnd"/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57" w:rsidRPr="002A2AB9" w:rsidRDefault="00B82757" w:rsidP="007B3A74">
            <w:pPr>
              <w:pStyle w:val="Akapitzlist1"/>
              <w:autoSpaceDE w:val="0"/>
              <w:spacing w:after="0" w:line="240" w:lineRule="auto"/>
              <w:ind w:left="0"/>
              <w:jc w:val="both"/>
              <w:rPr>
                <w:lang w:val="en-US"/>
              </w:rPr>
            </w:pPr>
            <w:r>
              <w:rPr>
                <w:rFonts w:ascii="Calibri Light" w:hAnsi="Calibri Light" w:cs="Calibri Light"/>
                <w:sz w:val="18"/>
                <w:lang w:val="en-US"/>
              </w:rPr>
              <w:t xml:space="preserve">4x PCI-Express 3.0 z </w:t>
            </w:r>
            <w:proofErr w:type="spellStart"/>
            <w:r>
              <w:rPr>
                <w:rFonts w:ascii="Calibri Light" w:hAnsi="Calibri Light" w:cs="Calibri Light"/>
                <w:sz w:val="18"/>
                <w:lang w:val="en-US"/>
              </w:rPr>
              <w:t>czego</w:t>
            </w:r>
            <w:proofErr w:type="spellEnd"/>
            <w:r>
              <w:rPr>
                <w:rFonts w:ascii="Calibri Light" w:hAnsi="Calibri Light" w:cs="Calibri Light"/>
                <w:sz w:val="18"/>
                <w:lang w:val="en-US"/>
              </w:rPr>
              <w:t xml:space="preserve"> 1 slot x8 low profile</w:t>
            </w:r>
          </w:p>
        </w:tc>
      </w:tr>
      <w:tr w:rsidR="00B82757" w:rsidTr="007B3A74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57" w:rsidRDefault="00B82757" w:rsidP="007B3A74">
            <w:pPr>
              <w:pStyle w:val="Akapitzlist1"/>
              <w:numPr>
                <w:ilvl w:val="2"/>
                <w:numId w:val="6"/>
              </w:numPr>
              <w:autoSpaceDE w:val="0"/>
              <w:snapToGrid w:val="0"/>
              <w:spacing w:after="0" w:line="240" w:lineRule="auto"/>
              <w:ind w:left="0" w:firstLine="0"/>
              <w:jc w:val="both"/>
              <w:rPr>
                <w:rFonts w:ascii="Calibri Light" w:hAnsi="Calibri Light" w:cs="Calibri Light"/>
                <w:sz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57" w:rsidRDefault="00B82757" w:rsidP="007B3A74">
            <w:pPr>
              <w:pStyle w:val="Akapitzlist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Calibri Light" w:hAnsi="Calibri Light" w:cs="Calibri Light"/>
                <w:sz w:val="18"/>
              </w:rPr>
              <w:t>Interfejsy sieciowe/FC/SAS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57" w:rsidRDefault="00B82757" w:rsidP="007B3A74">
            <w:pPr>
              <w:pStyle w:val="Akapitzlist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Calibri Light" w:hAnsi="Calibri Light" w:cs="Calibri Light"/>
                <w:sz w:val="18"/>
              </w:rPr>
              <w:t>Wbudowane minimum 4 porty typu 1GbE Base-T bez zajmowania slotów PCI</w:t>
            </w:r>
          </w:p>
          <w:p w:rsidR="00B82757" w:rsidRDefault="00B82757" w:rsidP="007B3A74">
            <w:pPr>
              <w:pStyle w:val="Akapitzlist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Calibri Light" w:hAnsi="Calibri Light" w:cs="Calibri Light"/>
                <w:sz w:val="18"/>
              </w:rPr>
              <w:t>2 portowa karta SAS 12Gb (mini SAS HD)</w:t>
            </w:r>
          </w:p>
        </w:tc>
      </w:tr>
      <w:tr w:rsidR="00B82757" w:rsidTr="007B3A74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57" w:rsidRDefault="00B82757" w:rsidP="007B3A74">
            <w:pPr>
              <w:pStyle w:val="Akapitzlist1"/>
              <w:numPr>
                <w:ilvl w:val="2"/>
                <w:numId w:val="6"/>
              </w:numPr>
              <w:autoSpaceDE w:val="0"/>
              <w:snapToGrid w:val="0"/>
              <w:spacing w:after="0" w:line="240" w:lineRule="auto"/>
              <w:ind w:left="0" w:firstLine="0"/>
              <w:jc w:val="bot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57" w:rsidRDefault="00B82757" w:rsidP="007B3A74">
            <w:pPr>
              <w:pStyle w:val="Akapitzlist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Calibri Light" w:hAnsi="Calibri Light" w:cs="Calibri Light"/>
                <w:sz w:val="18"/>
              </w:rPr>
              <w:t>Nośniki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57" w:rsidRDefault="00B82757" w:rsidP="007B3A74">
            <w:pPr>
              <w:pStyle w:val="Akapitzlist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Calibri Light" w:hAnsi="Calibri Light" w:cs="Calibri Light"/>
                <w:sz w:val="18"/>
              </w:rPr>
              <w:t xml:space="preserve">Możliwość instalacji dysków SATA, SAS, SSD, </w:t>
            </w:r>
          </w:p>
          <w:p w:rsidR="00B82757" w:rsidRDefault="00B82757" w:rsidP="007B3A74">
            <w:pPr>
              <w:pStyle w:val="Akapitzlist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Calibri Light" w:hAnsi="Calibri Light" w:cs="Calibri Light"/>
                <w:sz w:val="18"/>
              </w:rPr>
              <w:t xml:space="preserve">Zainstalowane dwie karty </w:t>
            </w:r>
            <w:proofErr w:type="spellStart"/>
            <w:r>
              <w:rPr>
                <w:rFonts w:ascii="Calibri Light" w:hAnsi="Calibri Light" w:cs="Calibri Light"/>
                <w:sz w:val="18"/>
              </w:rPr>
              <w:t>microSD</w:t>
            </w:r>
            <w:proofErr w:type="spellEnd"/>
            <w:r>
              <w:rPr>
                <w:rFonts w:ascii="Calibri Light" w:hAnsi="Calibri Light" w:cs="Calibri Light"/>
                <w:sz w:val="18"/>
              </w:rPr>
              <w:t xml:space="preserve"> dedykowane dla </w:t>
            </w:r>
            <w:proofErr w:type="spellStart"/>
            <w:r>
              <w:rPr>
                <w:rFonts w:ascii="Calibri Light" w:hAnsi="Calibri Light" w:cs="Calibri Light"/>
                <w:sz w:val="18"/>
              </w:rPr>
              <w:t>hypervisora</w:t>
            </w:r>
            <w:proofErr w:type="spellEnd"/>
            <w:r>
              <w:rPr>
                <w:rFonts w:ascii="Calibri Light" w:hAnsi="Calibri Light" w:cs="Calibri Light"/>
                <w:sz w:val="18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18"/>
              </w:rPr>
              <w:t>wirtualizacyjnego</w:t>
            </w:r>
            <w:proofErr w:type="spellEnd"/>
            <w:r>
              <w:rPr>
                <w:rFonts w:ascii="Calibri Light" w:hAnsi="Calibri Light" w:cs="Calibri Light"/>
                <w:sz w:val="18"/>
              </w:rPr>
              <w:t xml:space="preserve"> każda o pojemności minimum 64GB, zabezpieczone poziomem RAID 1 z preinstalowanym oprogramowaniem do wirtualizacji</w:t>
            </w:r>
          </w:p>
        </w:tc>
      </w:tr>
      <w:tr w:rsidR="00B82757" w:rsidTr="007B3A74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57" w:rsidRDefault="00B82757" w:rsidP="007B3A74">
            <w:pPr>
              <w:pStyle w:val="Akapitzlist1"/>
              <w:numPr>
                <w:ilvl w:val="2"/>
                <w:numId w:val="6"/>
              </w:numPr>
              <w:autoSpaceDE w:val="0"/>
              <w:snapToGrid w:val="0"/>
              <w:spacing w:after="0" w:line="240" w:lineRule="auto"/>
              <w:ind w:left="0" w:firstLine="0"/>
              <w:jc w:val="bot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57" w:rsidRDefault="00B82757" w:rsidP="007B3A74">
            <w:pPr>
              <w:pStyle w:val="Akapitzlist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Calibri Light" w:hAnsi="Calibri Light" w:cs="Calibri Light"/>
                <w:sz w:val="18"/>
              </w:rPr>
              <w:t>Napęd optyczny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57" w:rsidRDefault="00B82757" w:rsidP="007B3A74">
            <w:pPr>
              <w:pStyle w:val="Akapitzlist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Calibri Light" w:hAnsi="Calibri Light" w:cs="Calibri Light"/>
                <w:sz w:val="18"/>
              </w:rPr>
              <w:t>DVD +/- RW</w:t>
            </w:r>
          </w:p>
        </w:tc>
      </w:tr>
      <w:tr w:rsidR="00B82757" w:rsidTr="007B3A74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57" w:rsidRDefault="00B82757" w:rsidP="007B3A74">
            <w:pPr>
              <w:pStyle w:val="Akapitzlist1"/>
              <w:numPr>
                <w:ilvl w:val="2"/>
                <w:numId w:val="6"/>
              </w:numPr>
              <w:autoSpaceDE w:val="0"/>
              <w:snapToGrid w:val="0"/>
              <w:spacing w:after="0" w:line="240" w:lineRule="auto"/>
              <w:ind w:left="0" w:firstLine="0"/>
              <w:jc w:val="bot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57" w:rsidRDefault="00B82757" w:rsidP="007B3A74">
            <w:pPr>
              <w:pStyle w:val="Akapitzlist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Calibri Light" w:hAnsi="Calibri Light" w:cs="Calibri Light"/>
                <w:sz w:val="18"/>
              </w:rPr>
              <w:t>Wbudowane porty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57" w:rsidRDefault="00B82757" w:rsidP="007B3A74">
            <w:pPr>
              <w:pStyle w:val="Akapitzlist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Calibri Light" w:hAnsi="Calibri Light" w:cs="Calibri Light"/>
                <w:sz w:val="18"/>
              </w:rPr>
              <w:t>min. 2 porty USB 3.0 z przodu serwera oraz 1 port USB 3.0 – wewnętrzny</w:t>
            </w:r>
          </w:p>
          <w:p w:rsidR="00B82757" w:rsidRDefault="00B82757" w:rsidP="007B3A74">
            <w:pPr>
              <w:pStyle w:val="Akapitzlist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Calibri Light" w:eastAsia="Calibri Light" w:hAnsi="Calibri Light" w:cs="Calibri Light"/>
                <w:sz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</w:rPr>
              <w:t xml:space="preserve">min. 4 porty RJ45 1Gb </w:t>
            </w:r>
          </w:p>
          <w:p w:rsidR="00B82757" w:rsidRDefault="00B82757" w:rsidP="007B3A74">
            <w:pPr>
              <w:pStyle w:val="Akapitzlist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Calibri Light" w:hAnsi="Calibri Light" w:cs="Calibri Light"/>
                <w:sz w:val="18"/>
              </w:rPr>
              <w:t>2 porty VGA (1 na przednim panelu obudowy, drugi na tylnym), min. 1 port RS232 (port opcjonalny)</w:t>
            </w:r>
          </w:p>
        </w:tc>
      </w:tr>
      <w:tr w:rsidR="00B82757" w:rsidTr="007B3A74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57" w:rsidRDefault="00B82757" w:rsidP="007B3A74">
            <w:pPr>
              <w:pStyle w:val="Akapitzlist1"/>
              <w:numPr>
                <w:ilvl w:val="2"/>
                <w:numId w:val="6"/>
              </w:numPr>
              <w:autoSpaceDE w:val="0"/>
              <w:snapToGrid w:val="0"/>
              <w:spacing w:after="0" w:line="240" w:lineRule="auto"/>
              <w:ind w:left="0" w:firstLine="0"/>
              <w:jc w:val="bot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57" w:rsidRDefault="00B82757" w:rsidP="007B3A74">
            <w:pPr>
              <w:pStyle w:val="Akapitzlist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Calibri Light" w:hAnsi="Calibri Light" w:cs="Calibri Light"/>
                <w:sz w:val="18"/>
              </w:rPr>
              <w:t>Karta graficzna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57" w:rsidRDefault="00B82757" w:rsidP="007B3A74">
            <w:pPr>
              <w:pStyle w:val="Akapitzlist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Calibri Light" w:hAnsi="Calibri Light" w:cs="Calibri Light"/>
                <w:sz w:val="18"/>
              </w:rPr>
              <w:t>Zintegrowana karta graficzna</w:t>
            </w:r>
          </w:p>
        </w:tc>
      </w:tr>
      <w:tr w:rsidR="00B82757" w:rsidTr="007B3A74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57" w:rsidRDefault="00B82757" w:rsidP="007B3A74">
            <w:pPr>
              <w:pStyle w:val="Akapitzlist1"/>
              <w:numPr>
                <w:ilvl w:val="2"/>
                <w:numId w:val="6"/>
              </w:numPr>
              <w:autoSpaceDE w:val="0"/>
              <w:snapToGrid w:val="0"/>
              <w:spacing w:after="0" w:line="240" w:lineRule="auto"/>
              <w:ind w:left="0" w:firstLine="0"/>
              <w:jc w:val="bot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57" w:rsidRDefault="00B82757" w:rsidP="007B3A74">
            <w:pPr>
              <w:pStyle w:val="Akapitzlist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Calibri Light" w:hAnsi="Calibri Light" w:cs="Calibri Light"/>
                <w:sz w:val="18"/>
              </w:rPr>
              <w:t>Wentylatory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57" w:rsidRDefault="00B82757" w:rsidP="007B3A74">
            <w:pPr>
              <w:pStyle w:val="Akapitzlist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Calibri Light" w:hAnsi="Calibri Light" w:cs="Calibri Light"/>
                <w:sz w:val="18"/>
              </w:rPr>
              <w:t>Redundantne</w:t>
            </w:r>
          </w:p>
        </w:tc>
      </w:tr>
      <w:tr w:rsidR="00B82757" w:rsidTr="007B3A74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57" w:rsidRDefault="00B82757" w:rsidP="007B3A74">
            <w:pPr>
              <w:pStyle w:val="Akapitzlist1"/>
              <w:numPr>
                <w:ilvl w:val="2"/>
                <w:numId w:val="6"/>
              </w:numPr>
              <w:autoSpaceDE w:val="0"/>
              <w:snapToGrid w:val="0"/>
              <w:spacing w:after="0" w:line="240" w:lineRule="auto"/>
              <w:ind w:left="0" w:firstLine="0"/>
              <w:jc w:val="bot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57" w:rsidRDefault="00B82757" w:rsidP="007B3A74">
            <w:pPr>
              <w:pStyle w:val="Akapitzlist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Calibri Light" w:hAnsi="Calibri Light" w:cs="Calibri Light"/>
                <w:sz w:val="18"/>
              </w:rPr>
              <w:t>Zasilacze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57" w:rsidRDefault="00B82757" w:rsidP="007B3A74">
            <w:pPr>
              <w:pStyle w:val="Akapitzlist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Calibri Light" w:hAnsi="Calibri Light" w:cs="Calibri Light"/>
                <w:sz w:val="18"/>
              </w:rPr>
              <w:t xml:space="preserve">Redundantne, Hot-Plug maksymalnie 850W o sprawności energetycznej 94% klasa </w:t>
            </w:r>
            <w:proofErr w:type="spellStart"/>
            <w:r>
              <w:rPr>
                <w:rFonts w:ascii="Calibri Light" w:hAnsi="Calibri Light" w:cs="Calibri Light"/>
                <w:sz w:val="18"/>
              </w:rPr>
              <w:t>Platinium</w:t>
            </w:r>
            <w:proofErr w:type="spellEnd"/>
            <w:r>
              <w:rPr>
                <w:rFonts w:ascii="Calibri Light" w:hAnsi="Calibri Light" w:cs="Calibri Light"/>
                <w:sz w:val="18"/>
              </w:rPr>
              <w:t xml:space="preserve"> wraz z dwoma kablami</w:t>
            </w:r>
          </w:p>
        </w:tc>
      </w:tr>
      <w:tr w:rsidR="00B82757" w:rsidTr="007B3A74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57" w:rsidRDefault="00B82757" w:rsidP="007B3A74">
            <w:pPr>
              <w:pStyle w:val="Akapitzlist1"/>
              <w:numPr>
                <w:ilvl w:val="2"/>
                <w:numId w:val="6"/>
              </w:numPr>
              <w:autoSpaceDE w:val="0"/>
              <w:snapToGrid w:val="0"/>
              <w:spacing w:after="0" w:line="240" w:lineRule="auto"/>
              <w:ind w:left="0" w:firstLine="0"/>
              <w:jc w:val="bot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57" w:rsidRDefault="00B82757" w:rsidP="007B3A74">
            <w:pPr>
              <w:pStyle w:val="Akapitzlist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Calibri Light" w:hAnsi="Calibri Light" w:cs="Calibri Light"/>
                <w:sz w:val="18"/>
              </w:rPr>
              <w:t>Bezpieczeństwo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57" w:rsidRDefault="00B82757" w:rsidP="007B3A74">
            <w:pPr>
              <w:pStyle w:val="Akapitzlist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Calibri Light" w:hAnsi="Calibri Light" w:cs="Calibri Light"/>
                <w:sz w:val="18"/>
              </w:rPr>
              <w:t>Wbudowane diody informacyjne lub wyświetlacz informujące o stanie serwera (co najmniej informacja o statusie pracy następujących komponentów: karty rozszerzeń zainstalowane w dowolnym slocie PCI Express, procesory CPU, pamięć RAM z dokładnością umożliwiającą jednoznaczną identyfikację uszkodzonego modułu pamięci RAM, status karty zrządzającej serwera, wentylatory, zasilacze</w:t>
            </w:r>
          </w:p>
          <w:p w:rsidR="00B82757" w:rsidRDefault="00B82757" w:rsidP="007B3A74">
            <w:pPr>
              <w:pStyle w:val="Akapitzlist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Calibri Light" w:hAnsi="Calibri Light" w:cs="Calibri Light"/>
                <w:sz w:val="18"/>
              </w:rPr>
              <w:t>TPM 2.0</w:t>
            </w:r>
          </w:p>
        </w:tc>
      </w:tr>
      <w:tr w:rsidR="00B82757" w:rsidTr="007B3A74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57" w:rsidRDefault="00B82757" w:rsidP="007B3A74">
            <w:pPr>
              <w:pStyle w:val="Akapitzlist1"/>
              <w:numPr>
                <w:ilvl w:val="2"/>
                <w:numId w:val="6"/>
              </w:numPr>
              <w:autoSpaceDE w:val="0"/>
              <w:snapToGrid w:val="0"/>
              <w:spacing w:after="0" w:line="240" w:lineRule="auto"/>
              <w:ind w:left="0" w:firstLine="0"/>
              <w:jc w:val="bot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57" w:rsidRDefault="00B82757" w:rsidP="007B3A74">
            <w:pPr>
              <w:pStyle w:val="Akapitzlist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Calibri Light" w:hAnsi="Calibri Light" w:cs="Calibri Light"/>
                <w:sz w:val="18"/>
              </w:rPr>
              <w:t>Zarządzanie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57" w:rsidRDefault="00B82757" w:rsidP="007B3A74">
            <w:pPr>
              <w:pStyle w:val="Akapitzlist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Calibri Light" w:hAnsi="Calibri Light" w:cs="Calibri Light"/>
                <w:sz w:val="18"/>
              </w:rPr>
              <w:t>Niezależna od zainstalowanego na serwerze systemu operacyjnego posiadająca dedykowane port RJ-45 Gigabit Ethernet umożliwiająca:</w:t>
            </w:r>
          </w:p>
          <w:p w:rsidR="00B82757" w:rsidRDefault="00B82757" w:rsidP="007B3A74">
            <w:pPr>
              <w:pStyle w:val="Akapitzlist1"/>
              <w:numPr>
                <w:ilvl w:val="0"/>
                <w:numId w:val="2"/>
              </w:numPr>
              <w:autoSpaceDE w:val="0"/>
              <w:spacing w:after="0" w:line="240" w:lineRule="auto"/>
              <w:jc w:val="both"/>
            </w:pPr>
            <w:r>
              <w:rPr>
                <w:rFonts w:ascii="Calibri Light" w:hAnsi="Calibri Light" w:cs="Calibri Light"/>
                <w:sz w:val="18"/>
              </w:rPr>
              <w:t>zdalny dostęp do graficznego interfejsu Web karty zarządzającej</w:t>
            </w:r>
          </w:p>
          <w:p w:rsidR="00B82757" w:rsidRDefault="00B82757" w:rsidP="007B3A74">
            <w:pPr>
              <w:pStyle w:val="Akapitzlist1"/>
              <w:numPr>
                <w:ilvl w:val="0"/>
                <w:numId w:val="2"/>
              </w:numPr>
              <w:autoSpaceDE w:val="0"/>
              <w:spacing w:after="0" w:line="240" w:lineRule="auto"/>
              <w:jc w:val="both"/>
            </w:pPr>
            <w:r>
              <w:rPr>
                <w:rFonts w:ascii="Calibri Light" w:hAnsi="Calibri Light" w:cs="Calibri Light"/>
                <w:sz w:val="18"/>
              </w:rPr>
              <w:t>szyfrowane połączenie (TLS) oraz autentykacje i autoryzację użytkownika</w:t>
            </w:r>
          </w:p>
          <w:p w:rsidR="00B82757" w:rsidRDefault="00B82757" w:rsidP="007B3A74">
            <w:pPr>
              <w:pStyle w:val="Akapitzlist1"/>
              <w:numPr>
                <w:ilvl w:val="0"/>
                <w:numId w:val="2"/>
              </w:numPr>
              <w:autoSpaceDE w:val="0"/>
              <w:spacing w:after="0" w:line="240" w:lineRule="auto"/>
              <w:jc w:val="both"/>
            </w:pPr>
            <w:r>
              <w:rPr>
                <w:rFonts w:ascii="Calibri Light" w:hAnsi="Calibri Light" w:cs="Calibri Light"/>
                <w:sz w:val="18"/>
              </w:rPr>
              <w:t>możliwość podmontowania zdalnych wirtualnych napędów</w:t>
            </w:r>
          </w:p>
          <w:p w:rsidR="00B82757" w:rsidRDefault="00B82757" w:rsidP="007B3A74">
            <w:pPr>
              <w:pStyle w:val="Akapitzlist1"/>
              <w:numPr>
                <w:ilvl w:val="0"/>
                <w:numId w:val="2"/>
              </w:numPr>
              <w:autoSpaceDE w:val="0"/>
              <w:spacing w:after="0" w:line="240" w:lineRule="auto"/>
              <w:jc w:val="both"/>
            </w:pPr>
            <w:r>
              <w:rPr>
                <w:rFonts w:ascii="Calibri Light" w:hAnsi="Calibri Light" w:cs="Calibri Light"/>
                <w:sz w:val="18"/>
              </w:rPr>
              <w:t>wirtualną konsolę z dostępem do myszy, klawiatury</w:t>
            </w:r>
          </w:p>
          <w:p w:rsidR="00B82757" w:rsidRDefault="00B82757" w:rsidP="007B3A74">
            <w:pPr>
              <w:pStyle w:val="Akapitzlist1"/>
              <w:numPr>
                <w:ilvl w:val="0"/>
                <w:numId w:val="2"/>
              </w:numPr>
              <w:autoSpaceDE w:val="0"/>
              <w:spacing w:after="0" w:line="240" w:lineRule="auto"/>
              <w:jc w:val="both"/>
            </w:pPr>
            <w:r>
              <w:rPr>
                <w:rFonts w:ascii="Calibri Light" w:hAnsi="Calibri Light" w:cs="Calibri Light"/>
                <w:sz w:val="18"/>
              </w:rPr>
              <w:t>możliwość zdalnego ustawienia limitu poboru prądu przez konkretny serwer</w:t>
            </w:r>
          </w:p>
          <w:p w:rsidR="00B82757" w:rsidRDefault="00B82757" w:rsidP="007B3A74">
            <w:pPr>
              <w:pStyle w:val="Akapitzlist1"/>
              <w:numPr>
                <w:ilvl w:val="0"/>
                <w:numId w:val="2"/>
              </w:numPr>
              <w:autoSpaceDE w:val="0"/>
              <w:spacing w:after="0" w:line="240" w:lineRule="auto"/>
              <w:jc w:val="both"/>
            </w:pPr>
            <w:r>
              <w:rPr>
                <w:rFonts w:ascii="Calibri Light" w:hAnsi="Calibri Light" w:cs="Calibri Light"/>
                <w:sz w:val="18"/>
              </w:rPr>
              <w:t>integracja z Active Directory</w:t>
            </w:r>
          </w:p>
          <w:p w:rsidR="00B82757" w:rsidRDefault="00B82757" w:rsidP="007B3A74">
            <w:pPr>
              <w:pStyle w:val="Akapitzlist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Calibri Light" w:hAnsi="Calibri Light" w:cs="Calibri Light"/>
                <w:sz w:val="18"/>
              </w:rPr>
              <w:t>Wsparcie dla automatycznej rejestracji DNS</w:t>
            </w:r>
          </w:p>
          <w:p w:rsidR="00B82757" w:rsidRDefault="00B82757" w:rsidP="007B3A74">
            <w:pPr>
              <w:pStyle w:val="Akapitzlist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Calibri Light" w:hAnsi="Calibri Light" w:cs="Calibri Light"/>
                <w:sz w:val="18"/>
              </w:rPr>
              <w:t xml:space="preserve">wsparcie dla LLDP </w:t>
            </w:r>
          </w:p>
          <w:p w:rsidR="00B82757" w:rsidRDefault="00B82757" w:rsidP="007B3A74">
            <w:pPr>
              <w:pStyle w:val="Akapitzlist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Calibri Light" w:hAnsi="Calibri Light" w:cs="Calibri Light"/>
                <w:sz w:val="18"/>
              </w:rPr>
              <w:t>wysyłanie do administratora maila z powiadomieniem o awarii lub zmianie konfiguracji sprzętowej</w:t>
            </w:r>
          </w:p>
          <w:p w:rsidR="00B82757" w:rsidRDefault="00B82757" w:rsidP="007B3A74">
            <w:pPr>
              <w:pStyle w:val="Akapitzlist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Calibri Light" w:hAnsi="Calibri Light" w:cs="Calibri Light"/>
                <w:sz w:val="18"/>
              </w:rPr>
              <w:t>możliwość podłączenia lokalnego poprzez złącze RS-232.</w:t>
            </w:r>
          </w:p>
          <w:p w:rsidR="00B82757" w:rsidRDefault="00B82757" w:rsidP="007B3A74">
            <w:pPr>
              <w:pStyle w:val="Akapitzlist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Calibri Light" w:hAnsi="Calibri Light" w:cs="Calibri Light"/>
                <w:sz w:val="18"/>
              </w:rPr>
              <w:t>Automatyczne zgłaszanie alertów do centrum serwisowego producenta</w:t>
            </w:r>
          </w:p>
          <w:p w:rsidR="00B82757" w:rsidRDefault="00B82757" w:rsidP="007B3A74">
            <w:pPr>
              <w:pStyle w:val="Akapitzlist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Calibri Light" w:hAnsi="Calibri Light" w:cs="Calibri Light"/>
                <w:sz w:val="18"/>
              </w:rPr>
              <w:t xml:space="preserve">Automatyczne update </w:t>
            </w:r>
            <w:proofErr w:type="spellStart"/>
            <w:r>
              <w:rPr>
                <w:rFonts w:ascii="Calibri Light" w:hAnsi="Calibri Light" w:cs="Calibri Light"/>
                <w:sz w:val="18"/>
              </w:rPr>
              <w:t>firmware</w:t>
            </w:r>
            <w:proofErr w:type="spellEnd"/>
            <w:r>
              <w:rPr>
                <w:rFonts w:ascii="Calibri Light" w:hAnsi="Calibri Light" w:cs="Calibri Light"/>
                <w:sz w:val="18"/>
              </w:rPr>
              <w:t xml:space="preserve"> dla wszystkich komponentów serwera</w:t>
            </w:r>
          </w:p>
          <w:p w:rsidR="00B82757" w:rsidRDefault="00B82757" w:rsidP="007B3A74">
            <w:pPr>
              <w:pStyle w:val="Akapitzlist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Calibri Light" w:hAnsi="Calibri Light" w:cs="Calibri Light"/>
                <w:sz w:val="18"/>
              </w:rPr>
              <w:lastRenderedPageBreak/>
              <w:t xml:space="preserve">Automatyczne tworzenie kopii ustawień serwera w </w:t>
            </w:r>
            <w:proofErr w:type="spellStart"/>
            <w:r>
              <w:rPr>
                <w:rFonts w:ascii="Calibri Light" w:hAnsi="Calibri Light" w:cs="Calibri Light"/>
                <w:sz w:val="18"/>
              </w:rPr>
              <w:t>opraciu</w:t>
            </w:r>
            <w:proofErr w:type="spellEnd"/>
            <w:r>
              <w:rPr>
                <w:rFonts w:ascii="Calibri Light" w:hAnsi="Calibri Light" w:cs="Calibri Light"/>
                <w:sz w:val="18"/>
              </w:rPr>
              <w:t xml:space="preserve"> o harmonogram</w:t>
            </w:r>
          </w:p>
          <w:p w:rsidR="00B82757" w:rsidRDefault="00B82757" w:rsidP="007B3A74">
            <w:pPr>
              <w:pStyle w:val="Akapitzlist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Calibri Light" w:hAnsi="Calibri Light" w:cs="Calibri Light"/>
                <w:sz w:val="18"/>
              </w:rPr>
              <w:t xml:space="preserve">Możliwość migracji ustawień serwera wraz z wirtualnymi adresami sieciowymi (MAC, WWN, IQN) między urządzeniami. </w:t>
            </w:r>
          </w:p>
          <w:p w:rsidR="00B82757" w:rsidRDefault="00B82757" w:rsidP="007B3A74">
            <w:pPr>
              <w:pStyle w:val="Akapitzlist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Calibri Light" w:hAnsi="Calibri Light" w:cs="Calibri Light"/>
                <w:sz w:val="18"/>
              </w:rPr>
              <w:t>Zdalne uruchamianie diagnostyki serwera</w:t>
            </w:r>
          </w:p>
        </w:tc>
      </w:tr>
      <w:tr w:rsidR="00B82757" w:rsidTr="007B3A74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57" w:rsidRDefault="00B82757" w:rsidP="007B3A74">
            <w:pPr>
              <w:pStyle w:val="Akapitzlist1"/>
              <w:numPr>
                <w:ilvl w:val="2"/>
                <w:numId w:val="6"/>
              </w:numPr>
              <w:autoSpaceDE w:val="0"/>
              <w:snapToGrid w:val="0"/>
              <w:spacing w:after="0" w:line="240" w:lineRule="auto"/>
              <w:ind w:left="0" w:firstLine="0"/>
              <w:jc w:val="bot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57" w:rsidRDefault="00B82757" w:rsidP="007B3A74">
            <w:pPr>
              <w:pStyle w:val="Akapitzlist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Calibri Light" w:hAnsi="Calibri Light" w:cs="Calibri Light"/>
                <w:sz w:val="18"/>
              </w:rPr>
              <w:t>Certyfikaty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57" w:rsidRDefault="00B82757" w:rsidP="007B3A74">
            <w:pPr>
              <w:pStyle w:val="Akapitzlist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Calibri Light" w:hAnsi="Calibri Light" w:cs="Calibri Light"/>
                <w:sz w:val="18"/>
              </w:rPr>
              <w:t xml:space="preserve">Serwer musi być wyprodukowany zgodnie z normą  ISO-9001:2015 oraz ISO-14001. </w:t>
            </w:r>
          </w:p>
          <w:p w:rsidR="00B82757" w:rsidRDefault="00B82757" w:rsidP="007B3A74">
            <w:pPr>
              <w:pStyle w:val="Akapitzlist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Calibri Light" w:hAnsi="Calibri Light" w:cs="Calibri Light"/>
                <w:sz w:val="18"/>
              </w:rPr>
              <w:t>Serwer musi posiadać deklaracja CE.</w:t>
            </w:r>
          </w:p>
          <w:p w:rsidR="00B82757" w:rsidRDefault="00B82757" w:rsidP="007B3A74">
            <w:pPr>
              <w:pStyle w:val="Akapitzlist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Calibri Light" w:hAnsi="Calibri Light" w:cs="Calibri Light"/>
                <w:sz w:val="18"/>
              </w:rPr>
              <w:t xml:space="preserve">Oferowany serwer musi znajdować się na liście Windows Server </w:t>
            </w:r>
            <w:proofErr w:type="spellStart"/>
            <w:r>
              <w:rPr>
                <w:rFonts w:ascii="Calibri Light" w:hAnsi="Calibri Light" w:cs="Calibri Light"/>
                <w:sz w:val="18"/>
              </w:rPr>
              <w:t>Catalog</w:t>
            </w:r>
            <w:proofErr w:type="spellEnd"/>
            <w:r>
              <w:rPr>
                <w:rFonts w:ascii="Calibri Light" w:hAnsi="Calibri Light" w:cs="Calibri Light"/>
                <w:sz w:val="18"/>
              </w:rPr>
              <w:t xml:space="preserve"> i posiadać status „</w:t>
            </w:r>
            <w:proofErr w:type="spellStart"/>
            <w:r>
              <w:rPr>
                <w:rFonts w:ascii="Calibri Light" w:hAnsi="Calibri Light" w:cs="Calibri Light"/>
                <w:sz w:val="18"/>
              </w:rPr>
              <w:t>Certified</w:t>
            </w:r>
            <w:proofErr w:type="spellEnd"/>
            <w:r>
              <w:rPr>
                <w:rFonts w:ascii="Calibri Light" w:hAnsi="Calibri Light" w:cs="Calibri Light"/>
                <w:sz w:val="18"/>
              </w:rPr>
              <w:t xml:space="preserve"> for Windows” dla systemów Microsoft Windows 2019, Windows Server 2016,</w:t>
            </w:r>
          </w:p>
        </w:tc>
      </w:tr>
      <w:tr w:rsidR="00B82757" w:rsidTr="007B3A74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57" w:rsidRDefault="00B82757" w:rsidP="007B3A74">
            <w:pPr>
              <w:pStyle w:val="Akapitzlist1"/>
              <w:numPr>
                <w:ilvl w:val="2"/>
                <w:numId w:val="6"/>
              </w:numPr>
              <w:autoSpaceDE w:val="0"/>
              <w:snapToGrid w:val="0"/>
              <w:spacing w:after="0" w:line="240" w:lineRule="auto"/>
              <w:ind w:left="0" w:firstLine="0"/>
              <w:jc w:val="bot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57" w:rsidRDefault="00B82757" w:rsidP="007B3A74">
            <w:pPr>
              <w:pStyle w:val="Akapitzlist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Calibri Light" w:hAnsi="Calibri Light" w:cs="Calibri Light"/>
                <w:sz w:val="18"/>
              </w:rPr>
              <w:t>Warunki gwarancji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57" w:rsidRDefault="00B82757" w:rsidP="007B3A74">
            <w:pPr>
              <w:pStyle w:val="Akapitzlist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Calibri Light" w:hAnsi="Calibri Light" w:cs="Calibri Light"/>
                <w:sz w:val="18"/>
              </w:rPr>
              <w:t xml:space="preserve">7 lat gwarancji producenta z czasem gwarantowanej skutecznej naprawy do następnego dnia roboczego od przyjęcia zgłoszenia, </w:t>
            </w:r>
          </w:p>
          <w:p w:rsidR="00B82757" w:rsidRDefault="00B82757" w:rsidP="007B3A74">
            <w:pPr>
              <w:pStyle w:val="Akapitzlist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Calibri Light" w:hAnsi="Calibri Light" w:cs="Calibri Light"/>
                <w:sz w:val="18"/>
              </w:rPr>
              <w:t>W przypadku braku możliwości zaoferowania gwarancji ze skutecznym czasem naprawy wymagana jest gwarancja z czasem reakcji na miejscu u klienta 4h od przyjęcia zgłoszenia 7x24.</w:t>
            </w:r>
          </w:p>
          <w:p w:rsidR="00B82757" w:rsidRDefault="00B82757" w:rsidP="007B3A74">
            <w:pPr>
              <w:pStyle w:val="Akapitzlist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Calibri Light" w:hAnsi="Calibri Light" w:cs="Calibri Light"/>
                <w:sz w:val="18"/>
              </w:rPr>
              <w:t>Zgłaszanie awarii poprzez ogólnopolską linię telefoniczną producenta, adres email oraz formularz zgłoszeniowy online producenta serwera. Zgłoszenia zgłaszane całodobowo 7 dni w tygodniu</w:t>
            </w:r>
          </w:p>
          <w:p w:rsidR="00B82757" w:rsidRDefault="00B82757" w:rsidP="007B3A74">
            <w:pPr>
              <w:pStyle w:val="Akapitzlist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Calibri Light" w:hAnsi="Calibri Light" w:cs="Calibri Light"/>
                <w:sz w:val="18"/>
              </w:rPr>
              <w:t>Wymagane dołączenie do oferty oświadczenia Producenta potwierdzając, że Serwis urządzeń będzie realizowany bezpośrednio przez Producenta i/lub we współpracy z Autoryzowanym Partnerem Serwisowym Producenta.</w:t>
            </w:r>
          </w:p>
        </w:tc>
      </w:tr>
      <w:tr w:rsidR="00B82757" w:rsidTr="007B3A74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57" w:rsidRDefault="00B82757" w:rsidP="007B3A74">
            <w:pPr>
              <w:pStyle w:val="Akapitzlist1"/>
              <w:numPr>
                <w:ilvl w:val="2"/>
                <w:numId w:val="6"/>
              </w:numPr>
              <w:autoSpaceDE w:val="0"/>
              <w:snapToGrid w:val="0"/>
              <w:spacing w:after="0" w:line="240" w:lineRule="auto"/>
              <w:ind w:left="0" w:firstLine="0"/>
              <w:jc w:val="bot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57" w:rsidRDefault="00B82757" w:rsidP="007B3A74">
            <w:pPr>
              <w:pStyle w:val="Akapitzlist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Calibri Light" w:hAnsi="Calibri Light" w:cs="Calibri Light"/>
                <w:sz w:val="18"/>
              </w:rPr>
              <w:t>Dokumentacja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57" w:rsidRDefault="00B82757" w:rsidP="007B3A74">
            <w:pPr>
              <w:pStyle w:val="Akapitzlist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Calibri Light" w:hAnsi="Calibri Light" w:cs="Calibri Light"/>
                <w:sz w:val="18"/>
              </w:rPr>
              <w:t>Zamawiający wymaga dokumentacji w języku polskim lub angielskim.</w:t>
            </w:r>
          </w:p>
          <w:p w:rsidR="00B82757" w:rsidRDefault="00B82757" w:rsidP="007B3A74">
            <w:pPr>
              <w:pStyle w:val="Akapitzlist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Calibri Light" w:hAnsi="Calibri Light" w:cs="Calibri Light"/>
                <w:sz w:val="18"/>
              </w:rPr>
              <w:t>Możliwość telefonicznego sprawdzenia konfiguracji sprzętowej serwera oraz warunków gwarancji po podaniu numeru seryjnego bezpośrednio u producenta lub jego przedstawiciela.</w:t>
            </w:r>
          </w:p>
          <w:p w:rsidR="00B82757" w:rsidRDefault="00B82757" w:rsidP="007B3A74">
            <w:pPr>
              <w:pStyle w:val="Akapitzlist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Calibri Light" w:hAnsi="Calibri Light" w:cs="Calibri Light"/>
                <w:sz w:val="18"/>
              </w:rPr>
              <w:t>Dostęp do sterowników i uaktualnień przez co najmniej 7 lat</w:t>
            </w:r>
          </w:p>
        </w:tc>
      </w:tr>
    </w:tbl>
    <w:p w:rsidR="00B82757" w:rsidRDefault="00B82757" w:rsidP="00B82757">
      <w:pPr>
        <w:pStyle w:val="Akapitzlist1"/>
        <w:autoSpaceDE w:val="0"/>
        <w:spacing w:after="0" w:line="240" w:lineRule="auto"/>
        <w:ind w:left="360"/>
        <w:jc w:val="both"/>
        <w:rPr>
          <w:rFonts w:ascii="Calibri Light" w:hAnsi="Calibri Light" w:cs="Calibri Light"/>
          <w:sz w:val="18"/>
        </w:rPr>
      </w:pPr>
    </w:p>
    <w:p w:rsidR="002A2AB9" w:rsidRDefault="002A2AB9" w:rsidP="00B82757">
      <w:pPr>
        <w:pStyle w:val="Akapitzlist1"/>
        <w:autoSpaceDE w:val="0"/>
        <w:spacing w:after="0" w:line="240" w:lineRule="auto"/>
        <w:ind w:left="360"/>
        <w:jc w:val="both"/>
        <w:rPr>
          <w:rFonts w:ascii="Calibri Light" w:hAnsi="Calibri Light" w:cs="Calibri Light"/>
          <w:sz w:val="18"/>
        </w:rPr>
      </w:pPr>
    </w:p>
    <w:p w:rsidR="00B82757" w:rsidRDefault="00B82757" w:rsidP="00B82757">
      <w:pPr>
        <w:pStyle w:val="Nagwek2"/>
      </w:pPr>
      <w:r>
        <w:rPr>
          <w:sz w:val="22"/>
        </w:rPr>
        <w:t xml:space="preserve">Oprogramowanie </w:t>
      </w:r>
      <w:proofErr w:type="spellStart"/>
      <w:r>
        <w:rPr>
          <w:sz w:val="22"/>
        </w:rPr>
        <w:t>wirtualizacyjne</w:t>
      </w:r>
      <w:proofErr w:type="spellEnd"/>
      <w:r>
        <w:rPr>
          <w:sz w:val="22"/>
        </w:rPr>
        <w:t xml:space="preserve"> – 1 szt.</w:t>
      </w:r>
    </w:p>
    <w:p w:rsidR="00B82757" w:rsidRDefault="00B82757" w:rsidP="00B82757">
      <w:pPr>
        <w:pStyle w:val="Akapitzlist1"/>
        <w:autoSpaceDE w:val="0"/>
        <w:spacing w:after="0" w:line="240" w:lineRule="auto"/>
        <w:ind w:left="360"/>
        <w:jc w:val="both"/>
      </w:pPr>
      <w:r>
        <w:rPr>
          <w:rFonts w:ascii="Calibri Light" w:hAnsi="Calibri Light" w:cs="Calibri Light"/>
          <w:sz w:val="18"/>
        </w:rPr>
        <w:t>Licencje powinny umożliwiać uruchomianie wirtualizacji (pełne wykorzystanie procesorów i pamięci operacyjnej) na trzech maksymalnie dwuprocesorowych serwerach fizycznych, oraz jednej konsoli do zarządzania całym środowiskiem.</w:t>
      </w:r>
    </w:p>
    <w:p w:rsidR="00B82757" w:rsidRDefault="00B82757" w:rsidP="00B82757">
      <w:pPr>
        <w:pStyle w:val="Akapitzlist1"/>
        <w:autoSpaceDE w:val="0"/>
        <w:spacing w:after="0" w:line="240" w:lineRule="auto"/>
        <w:ind w:left="360"/>
        <w:jc w:val="both"/>
      </w:pPr>
      <w:r>
        <w:rPr>
          <w:rFonts w:ascii="Calibri Light" w:hAnsi="Calibri Light" w:cs="Calibri Light"/>
          <w:sz w:val="18"/>
        </w:rPr>
        <w:t xml:space="preserve">Wszystkie licencje powinny być dostarczone wraz z </w:t>
      </w:r>
      <w:r>
        <w:rPr>
          <w:rFonts w:ascii="Calibri Light" w:hAnsi="Calibri Light" w:cs="Calibri Light"/>
          <w:b/>
          <w:bCs/>
          <w:sz w:val="18"/>
        </w:rPr>
        <w:t>5-letnim wsparciem</w:t>
      </w:r>
      <w:r>
        <w:rPr>
          <w:rFonts w:ascii="Calibri Light" w:hAnsi="Calibri Light" w:cs="Calibri Light"/>
          <w:sz w:val="18"/>
        </w:rPr>
        <w:t xml:space="preserve">, świadczonym przez producenta oprogramowania wirtualnego.  </w:t>
      </w:r>
    </w:p>
    <w:p w:rsidR="00B82757" w:rsidRDefault="00B82757" w:rsidP="00B82757">
      <w:pPr>
        <w:pStyle w:val="Akapitzlist1"/>
        <w:autoSpaceDE w:val="0"/>
        <w:spacing w:after="0" w:line="240" w:lineRule="auto"/>
        <w:ind w:left="360"/>
        <w:jc w:val="both"/>
      </w:pPr>
      <w:r>
        <w:rPr>
          <w:rFonts w:ascii="Calibri Light" w:hAnsi="Calibri Light" w:cs="Calibri Light"/>
          <w:sz w:val="18"/>
        </w:rPr>
        <w:t>Wsparcie powinno umożliwiać zgłaszanie problemów 5dni w tygodniu przez 12godzin</w:t>
      </w:r>
    </w:p>
    <w:p w:rsidR="00B82757" w:rsidRDefault="00B82757" w:rsidP="00B82757">
      <w:pPr>
        <w:pStyle w:val="Akapitzlist1"/>
        <w:autoSpaceDE w:val="0"/>
        <w:spacing w:after="0" w:line="240" w:lineRule="auto"/>
        <w:ind w:left="360"/>
        <w:jc w:val="both"/>
        <w:rPr>
          <w:rFonts w:ascii="Calibri Light" w:hAnsi="Calibri Light" w:cs="Calibri Light"/>
          <w:sz w:val="18"/>
        </w:rPr>
      </w:pPr>
    </w:p>
    <w:p w:rsidR="00B82757" w:rsidRDefault="00B82757" w:rsidP="00B82757">
      <w:pPr>
        <w:pStyle w:val="Akapitzlist1"/>
        <w:numPr>
          <w:ilvl w:val="0"/>
          <w:numId w:val="4"/>
        </w:numPr>
        <w:autoSpaceDE w:val="0"/>
        <w:spacing w:after="0" w:line="240" w:lineRule="auto"/>
        <w:jc w:val="both"/>
      </w:pPr>
      <w:r>
        <w:rPr>
          <w:rFonts w:ascii="Calibri Light" w:hAnsi="Calibri Light" w:cs="Calibri Light"/>
          <w:sz w:val="18"/>
        </w:rPr>
        <w:t xml:space="preserve">Warstwa wirtualizacji powinna być rozwiązaniem systemowym tzn. powinna być zainstalowana bezpośrednio na sprzęcie fizycznym. </w:t>
      </w:r>
    </w:p>
    <w:p w:rsidR="00B82757" w:rsidRDefault="00B82757" w:rsidP="00B82757">
      <w:pPr>
        <w:pStyle w:val="Akapitzlist1"/>
        <w:numPr>
          <w:ilvl w:val="0"/>
          <w:numId w:val="4"/>
        </w:numPr>
        <w:autoSpaceDE w:val="0"/>
        <w:spacing w:after="0" w:line="240" w:lineRule="auto"/>
        <w:jc w:val="both"/>
      </w:pPr>
      <w:r>
        <w:rPr>
          <w:rFonts w:ascii="Calibri Light" w:hAnsi="Calibri Light" w:cs="Calibri Light"/>
          <w:sz w:val="18"/>
        </w:rPr>
        <w:t xml:space="preserve">Rozwiązanie powinno zapewnić możliwość obsługi wielu instancji systemów operacyjnych na jednym serwerze fizycznym i powinno się charakteryzować maksymalnym możliwym stopniem konsolidacji sprzętowej. </w:t>
      </w:r>
    </w:p>
    <w:p w:rsidR="00B82757" w:rsidRDefault="00B82757" w:rsidP="00B82757">
      <w:pPr>
        <w:pStyle w:val="Akapitzlist1"/>
        <w:numPr>
          <w:ilvl w:val="0"/>
          <w:numId w:val="4"/>
        </w:numPr>
        <w:autoSpaceDE w:val="0"/>
        <w:spacing w:after="0" w:line="240" w:lineRule="auto"/>
        <w:jc w:val="both"/>
      </w:pPr>
      <w:r>
        <w:rPr>
          <w:rFonts w:ascii="Calibri Light" w:hAnsi="Calibri Light" w:cs="Calibri Light"/>
          <w:sz w:val="18"/>
        </w:rPr>
        <w:t xml:space="preserve">Oprogramowanie do wirtualizacji musi zapewnić możliwość skonfigurowania maszyn wirtualnych z możliwością dostępu do min 6TB pamięci operacyjnej. </w:t>
      </w:r>
    </w:p>
    <w:p w:rsidR="00B82757" w:rsidRDefault="00B82757" w:rsidP="00B82757">
      <w:pPr>
        <w:pStyle w:val="Akapitzlist1"/>
        <w:numPr>
          <w:ilvl w:val="0"/>
          <w:numId w:val="4"/>
        </w:numPr>
        <w:autoSpaceDE w:val="0"/>
        <w:spacing w:after="0" w:line="240" w:lineRule="auto"/>
        <w:jc w:val="both"/>
      </w:pPr>
      <w:r>
        <w:rPr>
          <w:rFonts w:ascii="Calibri Light" w:hAnsi="Calibri Light" w:cs="Calibri Light"/>
          <w:sz w:val="18"/>
        </w:rPr>
        <w:t>Oprogramowanie do wirtualizacji musi zapewnić możliwość skonfigurowania maszyn wirtualnych  do 128  procesorów wirtualnych każda z  krokiem co jeden)</w:t>
      </w:r>
    </w:p>
    <w:p w:rsidR="00B82757" w:rsidRDefault="00B82757" w:rsidP="00B82757">
      <w:pPr>
        <w:pStyle w:val="Akapitzlist1"/>
        <w:numPr>
          <w:ilvl w:val="0"/>
          <w:numId w:val="4"/>
        </w:numPr>
        <w:autoSpaceDE w:val="0"/>
        <w:spacing w:after="0" w:line="240" w:lineRule="auto"/>
        <w:jc w:val="both"/>
      </w:pPr>
      <w:r>
        <w:rPr>
          <w:rFonts w:ascii="Calibri Light" w:hAnsi="Calibri Light" w:cs="Calibri Light"/>
          <w:sz w:val="18"/>
        </w:rPr>
        <w:t xml:space="preserve">Rozwiązanie powinno umożliwiać łatwą i szybką rozbudowę infrastruktury o nowe usługi bez spadku wydajności i dostępności pozostałych wybranych usług. </w:t>
      </w:r>
    </w:p>
    <w:p w:rsidR="00B82757" w:rsidRDefault="00B82757" w:rsidP="00B82757">
      <w:pPr>
        <w:pStyle w:val="Akapitzlist1"/>
        <w:numPr>
          <w:ilvl w:val="0"/>
          <w:numId w:val="4"/>
        </w:numPr>
        <w:autoSpaceDE w:val="0"/>
        <w:spacing w:after="0" w:line="240" w:lineRule="auto"/>
        <w:jc w:val="both"/>
      </w:pPr>
      <w:r>
        <w:rPr>
          <w:rFonts w:ascii="Calibri Light" w:hAnsi="Calibri Light" w:cs="Calibri Light"/>
          <w:sz w:val="18"/>
        </w:rPr>
        <w:t xml:space="preserve">Rozwiązanie powinno w możliwie największym stopniu być niezależne od producenta platformy sprzętowej. </w:t>
      </w:r>
    </w:p>
    <w:p w:rsidR="00B82757" w:rsidRDefault="00B82757" w:rsidP="00B82757">
      <w:pPr>
        <w:pStyle w:val="Akapitzlist1"/>
        <w:numPr>
          <w:ilvl w:val="0"/>
          <w:numId w:val="4"/>
        </w:numPr>
        <w:autoSpaceDE w:val="0"/>
        <w:spacing w:after="0" w:line="240" w:lineRule="auto"/>
        <w:jc w:val="both"/>
      </w:pPr>
      <w:r>
        <w:rPr>
          <w:rFonts w:ascii="Calibri Light" w:hAnsi="Calibri Light" w:cs="Calibri Light"/>
          <w:sz w:val="18"/>
        </w:rPr>
        <w:t xml:space="preserve">Rozwiązanie powinno wspierać następujące systemy operacyjne: Windows XP, Windows Vista, Windows 7, Windows 2000, Windows Server 2003, Windows Server 2008, Windows Server 2008R2, Windows Server 2012, Windows Server 2016, Windows Server 2019, RHEL w wersjach 3.x do 7.x, </w:t>
      </w:r>
      <w:proofErr w:type="spellStart"/>
      <w:r>
        <w:rPr>
          <w:rFonts w:ascii="Calibri Light" w:hAnsi="Calibri Light" w:cs="Calibri Light"/>
          <w:sz w:val="18"/>
        </w:rPr>
        <w:t>Debian</w:t>
      </w:r>
      <w:proofErr w:type="spellEnd"/>
      <w:r>
        <w:rPr>
          <w:rFonts w:ascii="Calibri Light" w:hAnsi="Calibri Light" w:cs="Calibri Light"/>
          <w:sz w:val="18"/>
        </w:rPr>
        <w:t xml:space="preserve"> w wersjach 6x – 9.x, </w:t>
      </w:r>
      <w:proofErr w:type="spellStart"/>
      <w:r>
        <w:rPr>
          <w:rFonts w:ascii="Calibri Light" w:hAnsi="Calibri Light" w:cs="Calibri Light"/>
          <w:sz w:val="18"/>
        </w:rPr>
        <w:t>CentOS</w:t>
      </w:r>
      <w:proofErr w:type="spellEnd"/>
      <w:r>
        <w:rPr>
          <w:rFonts w:ascii="Calibri Light" w:hAnsi="Calibri Light" w:cs="Calibri Light"/>
          <w:sz w:val="18"/>
        </w:rPr>
        <w:t xml:space="preserve"> w wersjach 5.x – 7.x, Oracle Linux w wersjach 4.9 – 7.x, </w:t>
      </w:r>
      <w:proofErr w:type="spellStart"/>
      <w:r>
        <w:rPr>
          <w:rFonts w:ascii="Calibri Light" w:hAnsi="Calibri Light" w:cs="Calibri Light"/>
          <w:sz w:val="18"/>
        </w:rPr>
        <w:t>FreeBSD</w:t>
      </w:r>
      <w:proofErr w:type="spellEnd"/>
      <w:r>
        <w:rPr>
          <w:rFonts w:ascii="Calibri Light" w:hAnsi="Calibri Light" w:cs="Calibri Light"/>
          <w:sz w:val="18"/>
        </w:rPr>
        <w:t xml:space="preserve"> w wersjach 7.x – 11.x,  </w:t>
      </w:r>
      <w:proofErr w:type="spellStart"/>
      <w:r>
        <w:rPr>
          <w:rFonts w:ascii="Calibri Light" w:hAnsi="Calibri Light" w:cs="Calibri Light"/>
          <w:sz w:val="18"/>
        </w:rPr>
        <w:t>Ubuntu</w:t>
      </w:r>
      <w:proofErr w:type="spellEnd"/>
      <w:r>
        <w:rPr>
          <w:rFonts w:ascii="Calibri Light" w:hAnsi="Calibri Light" w:cs="Calibri Light"/>
          <w:sz w:val="18"/>
        </w:rPr>
        <w:t xml:space="preserve"> , SCO </w:t>
      </w:r>
      <w:proofErr w:type="spellStart"/>
      <w:r>
        <w:rPr>
          <w:rFonts w:ascii="Calibri Light" w:hAnsi="Calibri Light" w:cs="Calibri Light"/>
          <w:sz w:val="18"/>
        </w:rPr>
        <w:t>OpenServer</w:t>
      </w:r>
      <w:proofErr w:type="spellEnd"/>
      <w:r>
        <w:rPr>
          <w:rFonts w:ascii="Calibri Light" w:hAnsi="Calibri Light" w:cs="Calibri Light"/>
          <w:sz w:val="18"/>
        </w:rPr>
        <w:t xml:space="preserve">, SCO </w:t>
      </w:r>
      <w:proofErr w:type="spellStart"/>
      <w:r>
        <w:rPr>
          <w:rFonts w:ascii="Calibri Light" w:hAnsi="Calibri Light" w:cs="Calibri Light"/>
          <w:sz w:val="18"/>
        </w:rPr>
        <w:t>Unixware</w:t>
      </w:r>
      <w:proofErr w:type="spellEnd"/>
      <w:r>
        <w:rPr>
          <w:rFonts w:ascii="Calibri Light" w:hAnsi="Calibri Light" w:cs="Calibri Light"/>
          <w:sz w:val="18"/>
        </w:rPr>
        <w:t>.</w:t>
      </w:r>
    </w:p>
    <w:p w:rsidR="00B82757" w:rsidRDefault="00B82757" w:rsidP="00B82757">
      <w:pPr>
        <w:pStyle w:val="Akapitzlist1"/>
        <w:numPr>
          <w:ilvl w:val="0"/>
          <w:numId w:val="4"/>
        </w:numPr>
        <w:autoSpaceDE w:val="0"/>
        <w:spacing w:after="0" w:line="240" w:lineRule="auto"/>
        <w:jc w:val="both"/>
      </w:pPr>
      <w:r>
        <w:rPr>
          <w:rFonts w:ascii="Calibri Light" w:hAnsi="Calibri Light" w:cs="Calibri Light"/>
          <w:sz w:val="18"/>
        </w:rPr>
        <w:t xml:space="preserve">Rozwiązanie powinno posiadać centralną konsolę graficzną do zarządzania maszynami wirtualnymi i usługami. </w:t>
      </w:r>
    </w:p>
    <w:p w:rsidR="00B82757" w:rsidRDefault="00B82757" w:rsidP="00B82757">
      <w:pPr>
        <w:pStyle w:val="Akapitzlist1"/>
        <w:numPr>
          <w:ilvl w:val="0"/>
          <w:numId w:val="4"/>
        </w:numPr>
        <w:autoSpaceDE w:val="0"/>
        <w:spacing w:after="0" w:line="240" w:lineRule="auto"/>
        <w:jc w:val="both"/>
      </w:pPr>
      <w:r>
        <w:rPr>
          <w:rFonts w:ascii="Calibri Light" w:hAnsi="Calibri Light" w:cs="Calibri Light"/>
          <w:sz w:val="18"/>
        </w:rPr>
        <w:t xml:space="preserve">Rozwiązanie powinno zapewnić możliwość monitorowania wykorzystania zasobów fizycznych infrastruktury wirtualnej. </w:t>
      </w:r>
    </w:p>
    <w:p w:rsidR="00B82757" w:rsidRDefault="00B82757" w:rsidP="00B82757">
      <w:pPr>
        <w:pStyle w:val="Akapitzlist1"/>
        <w:numPr>
          <w:ilvl w:val="0"/>
          <w:numId w:val="4"/>
        </w:numPr>
        <w:autoSpaceDE w:val="0"/>
        <w:spacing w:after="0" w:line="240" w:lineRule="auto"/>
        <w:jc w:val="both"/>
      </w:pPr>
      <w:r>
        <w:rPr>
          <w:rFonts w:ascii="Calibri Light" w:hAnsi="Calibri Light" w:cs="Calibri Light"/>
          <w:sz w:val="18"/>
        </w:rPr>
        <w:t xml:space="preserve">Oprogramowanie do wirtualizacji powinno zapewnić możliwość wykonywania kopii migawkowych instancji systemów operacyjnych na potrzeby tworzenia kopii zapasowych bez przerywania ich pracy. </w:t>
      </w:r>
    </w:p>
    <w:p w:rsidR="00B82757" w:rsidRDefault="00B82757" w:rsidP="00B82757">
      <w:pPr>
        <w:pStyle w:val="Akapitzlist1"/>
        <w:numPr>
          <w:ilvl w:val="0"/>
          <w:numId w:val="4"/>
        </w:numPr>
        <w:autoSpaceDE w:val="0"/>
        <w:spacing w:after="0" w:line="240" w:lineRule="auto"/>
        <w:jc w:val="both"/>
      </w:pPr>
      <w:r>
        <w:rPr>
          <w:rFonts w:ascii="Calibri Light" w:hAnsi="Calibri Light" w:cs="Calibri Light"/>
          <w:sz w:val="18"/>
        </w:rPr>
        <w:t xml:space="preserve">Oprogramowanie do wirtualizacji powinno zapewnić możliwość klonowania systemów operacyjnych wraz z ich pełną konfiguracją i danymi. </w:t>
      </w:r>
    </w:p>
    <w:p w:rsidR="00B82757" w:rsidRDefault="00B82757" w:rsidP="00B82757">
      <w:pPr>
        <w:pStyle w:val="Akapitzlist1"/>
        <w:numPr>
          <w:ilvl w:val="0"/>
          <w:numId w:val="4"/>
        </w:numPr>
        <w:autoSpaceDE w:val="0"/>
        <w:spacing w:after="0" w:line="240" w:lineRule="auto"/>
        <w:jc w:val="both"/>
      </w:pPr>
      <w:r>
        <w:rPr>
          <w:rFonts w:ascii="Calibri Light" w:hAnsi="Calibri Light" w:cs="Calibri Light"/>
          <w:sz w:val="18"/>
        </w:rPr>
        <w:t xml:space="preserve">Oprogramowanie zarządzające musi posiadać możliwość przydzielania i konfiguracji uprawnień z możliwością integracji z usługami katalogowymi Microsoft Active Directory. </w:t>
      </w:r>
    </w:p>
    <w:p w:rsidR="00B82757" w:rsidRDefault="00B82757" w:rsidP="00B82757">
      <w:pPr>
        <w:pStyle w:val="Akapitzlist1"/>
        <w:numPr>
          <w:ilvl w:val="0"/>
          <w:numId w:val="4"/>
        </w:numPr>
        <w:autoSpaceDE w:val="0"/>
        <w:spacing w:after="0" w:line="240" w:lineRule="auto"/>
        <w:jc w:val="both"/>
      </w:pPr>
      <w:r>
        <w:rPr>
          <w:rFonts w:ascii="Calibri Light" w:hAnsi="Calibri Light" w:cs="Calibri Light"/>
          <w:sz w:val="18"/>
        </w:rPr>
        <w:t>Rozwiązanie musi umożliwiać udostepnienie maszynie wirtualnej większej ilości zasobów dyskowych aniżeli fizycznie zarezerwowane.</w:t>
      </w:r>
    </w:p>
    <w:p w:rsidR="00B82757" w:rsidRDefault="00B82757" w:rsidP="00B82757">
      <w:pPr>
        <w:pStyle w:val="Akapitzlist1"/>
        <w:numPr>
          <w:ilvl w:val="0"/>
          <w:numId w:val="4"/>
        </w:numPr>
        <w:autoSpaceDE w:val="0"/>
        <w:spacing w:after="0" w:line="240" w:lineRule="auto"/>
        <w:jc w:val="both"/>
      </w:pPr>
      <w:r>
        <w:rPr>
          <w:rFonts w:ascii="Calibri Light" w:hAnsi="Calibri Light" w:cs="Calibri Light"/>
          <w:sz w:val="18"/>
        </w:rPr>
        <w:t xml:space="preserve">Rozwiązanie powinno mieć możliwość przenoszenia maszyn wirtualnych w czasie ich pracy pomiędzy serwerami fizycznymi. </w:t>
      </w:r>
    </w:p>
    <w:p w:rsidR="00B82757" w:rsidRDefault="00B82757" w:rsidP="00B82757">
      <w:pPr>
        <w:pStyle w:val="Akapitzlist1"/>
        <w:numPr>
          <w:ilvl w:val="0"/>
          <w:numId w:val="4"/>
        </w:numPr>
        <w:autoSpaceDE w:val="0"/>
        <w:spacing w:after="0" w:line="240" w:lineRule="auto"/>
        <w:jc w:val="both"/>
      </w:pPr>
      <w:r>
        <w:rPr>
          <w:rFonts w:ascii="Calibri Light" w:hAnsi="Calibri Light" w:cs="Calibri Light"/>
          <w:sz w:val="18"/>
        </w:rPr>
        <w:lastRenderedPageBreak/>
        <w:t>Powinna zostać zapewniona odpowiednia redundancja i nadmiarowość zasobów tak by w przypadku awarii np. serwera fizycznego usługi na nim świadczone zostały przełączone na inne serwery infrastruktury. Czas niedostępności innych usług nie powinien przekraczać kilkunastu minut</w:t>
      </w:r>
    </w:p>
    <w:p w:rsidR="00B82757" w:rsidRDefault="00B82757" w:rsidP="00B82757">
      <w:pPr>
        <w:pStyle w:val="Akapitzlist1"/>
        <w:numPr>
          <w:ilvl w:val="0"/>
          <w:numId w:val="4"/>
        </w:numPr>
        <w:autoSpaceDE w:val="0"/>
        <w:spacing w:after="0" w:line="240" w:lineRule="auto"/>
        <w:jc w:val="both"/>
      </w:pPr>
      <w:r>
        <w:rPr>
          <w:rFonts w:ascii="Calibri Light" w:hAnsi="Calibri Light" w:cs="Calibri Light"/>
          <w:sz w:val="18"/>
        </w:rPr>
        <w:t>Rozwiązanie powinno umożliwiać łatwe i szybkie ponowne uruchomienie systemów/usług w przypadku awarii poszczególnych elementów infrastruktury.</w:t>
      </w:r>
    </w:p>
    <w:p w:rsidR="00B82757" w:rsidRDefault="00B82757" w:rsidP="00B82757">
      <w:pPr>
        <w:pStyle w:val="Akapitzlist1"/>
        <w:numPr>
          <w:ilvl w:val="0"/>
          <w:numId w:val="4"/>
        </w:numPr>
        <w:autoSpaceDE w:val="0"/>
        <w:spacing w:after="0" w:line="240" w:lineRule="auto"/>
        <w:jc w:val="both"/>
      </w:pPr>
      <w:r>
        <w:rPr>
          <w:rFonts w:ascii="Calibri Light" w:hAnsi="Calibri Light" w:cs="Calibri Light"/>
          <w:sz w:val="18"/>
        </w:rPr>
        <w:t xml:space="preserve">Rozwiązanie powinno zapewniać mechanizm bezpiecznego uaktualniania warstwy </w:t>
      </w:r>
      <w:proofErr w:type="spellStart"/>
      <w:r>
        <w:rPr>
          <w:rFonts w:ascii="Calibri Light" w:hAnsi="Calibri Light" w:cs="Calibri Light"/>
          <w:sz w:val="18"/>
        </w:rPr>
        <w:t>wirtualizacyjnej</w:t>
      </w:r>
      <w:proofErr w:type="spellEnd"/>
      <w:r>
        <w:rPr>
          <w:rFonts w:ascii="Calibri Light" w:hAnsi="Calibri Light" w:cs="Calibri Light"/>
          <w:sz w:val="18"/>
        </w:rPr>
        <w:t xml:space="preserve">, hostowanych systemów operacyjnych (np. wgrywania </w:t>
      </w:r>
      <w:proofErr w:type="spellStart"/>
      <w:r>
        <w:rPr>
          <w:rFonts w:ascii="Calibri Light" w:hAnsi="Calibri Light" w:cs="Calibri Light"/>
          <w:sz w:val="18"/>
        </w:rPr>
        <w:t>patch</w:t>
      </w:r>
      <w:proofErr w:type="spellEnd"/>
      <w:r>
        <w:rPr>
          <w:rFonts w:ascii="Calibri Light" w:hAnsi="Calibri Light" w:cs="Calibri Light"/>
          <w:sz w:val="18"/>
        </w:rPr>
        <w:t>-y) i aplikacji tak, aby zminimalizować ryzyko awarii systemu na skutek wprowadzenia zmiany.</w:t>
      </w:r>
    </w:p>
    <w:p w:rsidR="00B82757" w:rsidRDefault="00B82757" w:rsidP="00B82757">
      <w:pPr>
        <w:pStyle w:val="Akapitzlist1"/>
        <w:autoSpaceDE w:val="0"/>
        <w:spacing w:after="0" w:line="240" w:lineRule="auto"/>
        <w:ind w:left="360"/>
        <w:jc w:val="both"/>
        <w:rPr>
          <w:rFonts w:ascii="Calibri Light" w:hAnsi="Calibri Light" w:cs="Calibri Light"/>
          <w:sz w:val="18"/>
        </w:rPr>
      </w:pPr>
    </w:p>
    <w:bookmarkEnd w:id="0"/>
    <w:p w:rsidR="00B82757" w:rsidRDefault="00B82757" w:rsidP="00B82757">
      <w:pPr>
        <w:pStyle w:val="Akapitzlist1"/>
        <w:autoSpaceDE w:val="0"/>
        <w:spacing w:after="0" w:line="240" w:lineRule="auto"/>
        <w:ind w:left="360"/>
        <w:jc w:val="both"/>
        <w:rPr>
          <w:rFonts w:ascii="Calibri Light" w:hAnsi="Calibri Light" w:cs="Calibri Light"/>
          <w:sz w:val="18"/>
        </w:rPr>
      </w:pPr>
    </w:p>
    <w:p w:rsidR="00B82757" w:rsidRDefault="00B82757" w:rsidP="00B82757">
      <w:pPr>
        <w:pStyle w:val="Akapitzlist1"/>
        <w:autoSpaceDE w:val="0"/>
        <w:spacing w:after="0" w:line="240" w:lineRule="auto"/>
        <w:ind w:left="0"/>
        <w:jc w:val="both"/>
        <w:rPr>
          <w:rFonts w:ascii="Calibri Light" w:hAnsi="Calibri Light" w:cs="Calibri Light"/>
          <w:sz w:val="18"/>
        </w:rPr>
      </w:pPr>
    </w:p>
    <w:p w:rsidR="00B82757" w:rsidRDefault="00B82757" w:rsidP="00B82757">
      <w:pPr>
        <w:pStyle w:val="Nagwek2"/>
      </w:pPr>
      <w:r>
        <w:rPr>
          <w:sz w:val="22"/>
          <w:szCs w:val="22"/>
        </w:rPr>
        <w:t>Oprogramowanie do podłączania pulpitu zdalnego przez Internet – 1 szt.</w:t>
      </w:r>
    </w:p>
    <w:p w:rsidR="00B82757" w:rsidRDefault="00B82757" w:rsidP="00B82757">
      <w:pPr>
        <w:ind w:firstLine="360"/>
      </w:pPr>
      <w:r>
        <w:rPr>
          <w:sz w:val="18"/>
          <w:szCs w:val="18"/>
        </w:rPr>
        <w:t>Wymagania minimalne:</w:t>
      </w:r>
    </w:p>
    <w:p w:rsidR="00B82757" w:rsidRDefault="00B82757" w:rsidP="00B82757">
      <w:pPr>
        <w:pStyle w:val="Akapitzlist1"/>
        <w:numPr>
          <w:ilvl w:val="0"/>
          <w:numId w:val="4"/>
        </w:numPr>
        <w:autoSpaceDE w:val="0"/>
        <w:spacing w:after="0" w:line="240" w:lineRule="auto"/>
        <w:jc w:val="both"/>
      </w:pPr>
      <w:r>
        <w:rPr>
          <w:rFonts w:ascii="Calibri Light" w:hAnsi="Calibri Light" w:cs="Calibri Light"/>
          <w:sz w:val="18"/>
        </w:rPr>
        <w:t xml:space="preserve">Nie wymaga rejestracji, instalacji, czy konfiguracji </w:t>
      </w:r>
    </w:p>
    <w:p w:rsidR="00B82757" w:rsidRDefault="00B82757" w:rsidP="00B82757">
      <w:pPr>
        <w:pStyle w:val="Akapitzlist1"/>
        <w:numPr>
          <w:ilvl w:val="0"/>
          <w:numId w:val="4"/>
        </w:numPr>
        <w:autoSpaceDE w:val="0"/>
        <w:spacing w:after="0" w:line="240" w:lineRule="auto"/>
        <w:jc w:val="both"/>
      </w:pPr>
      <w:r>
        <w:rPr>
          <w:rFonts w:ascii="Calibri Light" w:hAnsi="Calibri Light" w:cs="Calibri Light"/>
          <w:sz w:val="18"/>
        </w:rPr>
        <w:t>Łączy się z komputerami za NAT</w:t>
      </w:r>
    </w:p>
    <w:p w:rsidR="00B82757" w:rsidRDefault="00B82757" w:rsidP="00B82757">
      <w:pPr>
        <w:pStyle w:val="Akapitzlist1"/>
        <w:numPr>
          <w:ilvl w:val="0"/>
          <w:numId w:val="4"/>
        </w:numPr>
        <w:autoSpaceDE w:val="0"/>
        <w:spacing w:after="0" w:line="240" w:lineRule="auto"/>
        <w:jc w:val="both"/>
      </w:pPr>
      <w:r>
        <w:rPr>
          <w:rFonts w:ascii="Calibri Light" w:hAnsi="Calibri Light" w:cs="Calibri Light"/>
          <w:sz w:val="18"/>
        </w:rPr>
        <w:t>Kreowanie marki + wstępna konfiguracja praw dostępu</w:t>
      </w:r>
    </w:p>
    <w:p w:rsidR="00B82757" w:rsidRDefault="00B82757" w:rsidP="00B82757">
      <w:pPr>
        <w:pStyle w:val="Akapitzlist1"/>
        <w:numPr>
          <w:ilvl w:val="0"/>
          <w:numId w:val="4"/>
        </w:numPr>
        <w:autoSpaceDE w:val="0"/>
        <w:spacing w:after="0" w:line="240" w:lineRule="auto"/>
        <w:jc w:val="both"/>
      </w:pPr>
      <w:r>
        <w:rPr>
          <w:rFonts w:ascii="Calibri Light" w:hAnsi="Calibri Light" w:cs="Calibri Light"/>
          <w:sz w:val="18"/>
        </w:rPr>
        <w:t>Wbudowany system SOS dla wsparcia technicznego</w:t>
      </w:r>
    </w:p>
    <w:p w:rsidR="00B82757" w:rsidRDefault="00B82757" w:rsidP="00B82757">
      <w:pPr>
        <w:pStyle w:val="Akapitzlist1"/>
        <w:numPr>
          <w:ilvl w:val="0"/>
          <w:numId w:val="4"/>
        </w:numPr>
        <w:autoSpaceDE w:val="0"/>
        <w:spacing w:after="0" w:line="240" w:lineRule="auto"/>
        <w:jc w:val="both"/>
      </w:pPr>
      <w:r>
        <w:rPr>
          <w:rFonts w:ascii="Calibri Light" w:hAnsi="Calibri Light" w:cs="Calibri Light"/>
          <w:sz w:val="18"/>
        </w:rPr>
        <w:t>Mały rozmiar, przenośny</w:t>
      </w:r>
    </w:p>
    <w:p w:rsidR="00B82757" w:rsidRDefault="00B82757" w:rsidP="00B82757">
      <w:pPr>
        <w:pStyle w:val="Akapitzlist1"/>
        <w:numPr>
          <w:ilvl w:val="0"/>
          <w:numId w:val="4"/>
        </w:numPr>
        <w:autoSpaceDE w:val="0"/>
        <w:spacing w:after="0" w:line="240" w:lineRule="auto"/>
        <w:jc w:val="both"/>
      </w:pPr>
      <w:r>
        <w:rPr>
          <w:rFonts w:ascii="Calibri Light" w:hAnsi="Calibri Light" w:cs="Calibri Light"/>
          <w:sz w:val="18"/>
        </w:rPr>
        <w:t>Bezpieczne przesyłanie plików</w:t>
      </w:r>
    </w:p>
    <w:p w:rsidR="00B82757" w:rsidRDefault="00B82757" w:rsidP="00B82757">
      <w:pPr>
        <w:pStyle w:val="Akapitzlist1"/>
        <w:numPr>
          <w:ilvl w:val="0"/>
          <w:numId w:val="4"/>
        </w:numPr>
        <w:autoSpaceDE w:val="0"/>
        <w:spacing w:after="0" w:line="240" w:lineRule="auto"/>
        <w:jc w:val="both"/>
      </w:pPr>
      <w:r>
        <w:rPr>
          <w:rFonts w:ascii="Calibri Light" w:hAnsi="Calibri Light" w:cs="Calibri Light"/>
          <w:sz w:val="18"/>
        </w:rPr>
        <w:t>Dostęp nienadzorowany</w:t>
      </w:r>
    </w:p>
    <w:p w:rsidR="00B82757" w:rsidRDefault="00B82757" w:rsidP="00B82757">
      <w:pPr>
        <w:pStyle w:val="Akapitzlist1"/>
        <w:numPr>
          <w:ilvl w:val="0"/>
          <w:numId w:val="4"/>
        </w:numPr>
        <w:autoSpaceDE w:val="0"/>
        <w:spacing w:after="0" w:line="240" w:lineRule="auto"/>
        <w:jc w:val="both"/>
      </w:pPr>
      <w:r>
        <w:rPr>
          <w:rFonts w:ascii="Calibri Light" w:hAnsi="Calibri Light" w:cs="Calibri Light"/>
          <w:sz w:val="18"/>
        </w:rPr>
        <w:t>Zdalne wylogowanie użytkownika, ponowne uruchomienie (w tym w trybie awaryjnym)</w:t>
      </w:r>
    </w:p>
    <w:p w:rsidR="00B82757" w:rsidRDefault="00B82757" w:rsidP="00B82757">
      <w:pPr>
        <w:pStyle w:val="Akapitzlist1"/>
        <w:numPr>
          <w:ilvl w:val="0"/>
          <w:numId w:val="4"/>
        </w:numPr>
        <w:autoSpaceDE w:val="0"/>
        <w:spacing w:after="0" w:line="240" w:lineRule="auto"/>
        <w:jc w:val="both"/>
      </w:pPr>
      <w:r>
        <w:rPr>
          <w:rFonts w:ascii="Calibri Light" w:hAnsi="Calibri Light" w:cs="Calibri Light"/>
          <w:sz w:val="18"/>
        </w:rPr>
        <w:t>Całkowite szyfrowanie AES + RSA</w:t>
      </w:r>
    </w:p>
    <w:p w:rsidR="00B82757" w:rsidRDefault="00B82757" w:rsidP="00B82757">
      <w:pPr>
        <w:pStyle w:val="Akapitzlist1"/>
        <w:numPr>
          <w:ilvl w:val="0"/>
          <w:numId w:val="4"/>
        </w:numPr>
        <w:autoSpaceDE w:val="0"/>
        <w:spacing w:after="0" w:line="240" w:lineRule="auto"/>
        <w:jc w:val="both"/>
      </w:pPr>
      <w:r>
        <w:rPr>
          <w:rFonts w:ascii="Calibri Light" w:hAnsi="Calibri Light" w:cs="Calibri Light"/>
          <w:sz w:val="18"/>
        </w:rPr>
        <w:t>Uwierzytelnianie dwuskładnikowe</w:t>
      </w:r>
    </w:p>
    <w:p w:rsidR="00B82757" w:rsidRDefault="00B82757" w:rsidP="00B82757">
      <w:pPr>
        <w:pStyle w:val="Akapitzlist1"/>
        <w:numPr>
          <w:ilvl w:val="0"/>
          <w:numId w:val="4"/>
        </w:numPr>
        <w:autoSpaceDE w:val="0"/>
        <w:spacing w:after="0" w:line="240" w:lineRule="auto"/>
        <w:jc w:val="both"/>
      </w:pPr>
      <w:r>
        <w:rPr>
          <w:rFonts w:ascii="Calibri Light" w:hAnsi="Calibri Light" w:cs="Calibri Light"/>
          <w:sz w:val="18"/>
        </w:rPr>
        <w:t>Nieograniczone sesje równoległe</w:t>
      </w:r>
    </w:p>
    <w:p w:rsidR="00B82757" w:rsidRDefault="00B82757" w:rsidP="00B82757">
      <w:pPr>
        <w:pStyle w:val="Akapitzlist1"/>
        <w:numPr>
          <w:ilvl w:val="0"/>
          <w:numId w:val="4"/>
        </w:numPr>
        <w:autoSpaceDE w:val="0"/>
        <w:spacing w:after="0" w:line="240" w:lineRule="auto"/>
        <w:jc w:val="both"/>
      </w:pPr>
      <w:r>
        <w:rPr>
          <w:rFonts w:ascii="Calibri Light" w:hAnsi="Calibri Light" w:cs="Calibri Light"/>
          <w:sz w:val="18"/>
        </w:rPr>
        <w:t>Licencja na 2 lata</w:t>
      </w:r>
    </w:p>
    <w:p w:rsidR="00B82757" w:rsidRDefault="00B82757" w:rsidP="00B82757">
      <w:pPr>
        <w:spacing w:before="280" w:after="280" w:line="240" w:lineRule="auto"/>
        <w:ind w:left="360"/>
        <w:rPr>
          <w:rFonts w:ascii="Calibri Light" w:hAnsi="Calibri Light" w:cs="Calibri Light"/>
          <w:sz w:val="18"/>
          <w:szCs w:val="18"/>
        </w:rPr>
      </w:pPr>
    </w:p>
    <w:p w:rsidR="00B82757" w:rsidRDefault="00B82757" w:rsidP="00B82757">
      <w:pPr>
        <w:pStyle w:val="Nagwek2"/>
      </w:pPr>
      <w:r>
        <w:rPr>
          <w:rFonts w:eastAsia="Calibri Light" w:cs="Calibri Light"/>
          <w:sz w:val="22"/>
          <w:szCs w:val="22"/>
        </w:rPr>
        <w:t xml:space="preserve"> </w:t>
      </w:r>
      <w:r>
        <w:rPr>
          <w:sz w:val="22"/>
          <w:szCs w:val="22"/>
        </w:rPr>
        <w:t>Dysk wewnętrzny SSD – 5 szt.</w:t>
      </w:r>
    </w:p>
    <w:tbl>
      <w:tblPr>
        <w:tblW w:w="0" w:type="auto"/>
        <w:tblInd w:w="-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47"/>
        <w:gridCol w:w="4462"/>
      </w:tblGrid>
      <w:tr w:rsidR="00B82757" w:rsidRPr="002A2AB9" w:rsidTr="007B3A74">
        <w:trPr>
          <w:trHeight w:val="280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Rodzaj dysku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757" w:rsidRPr="002A2AB9" w:rsidRDefault="00B82757" w:rsidP="007B3A74">
            <w:pPr>
              <w:spacing w:after="0" w:line="240" w:lineRule="auto"/>
              <w:rPr>
                <w:lang w:val="en-U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val="en-US" w:eastAsia="pl-PL"/>
              </w:rPr>
              <w:t>SSD |Solid State Disc| (FLASH memory)</w:t>
            </w:r>
          </w:p>
        </w:tc>
      </w:tr>
      <w:tr w:rsidR="00B82757" w:rsidTr="007B3A74">
        <w:trPr>
          <w:trHeight w:val="280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Format szerokości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2,5 cali</w:t>
            </w:r>
          </w:p>
        </w:tc>
      </w:tr>
      <w:tr w:rsidR="00B82757" w:rsidTr="007B3A74">
        <w:trPr>
          <w:trHeight w:val="280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Program licencjonowania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500 GB</w:t>
            </w:r>
          </w:p>
        </w:tc>
      </w:tr>
      <w:tr w:rsidR="00B82757" w:rsidTr="007B3A74">
        <w:trPr>
          <w:trHeight w:val="280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Pojemność pamięci FLASH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500 GB</w:t>
            </w:r>
          </w:p>
        </w:tc>
      </w:tr>
      <w:tr w:rsidR="00B82757" w:rsidTr="007B3A74">
        <w:trPr>
          <w:trHeight w:val="280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Serial ATA 600</w:t>
            </w:r>
          </w:p>
        </w:tc>
      </w:tr>
      <w:tr w:rsidR="00B82757" w:rsidTr="007B3A74">
        <w:trPr>
          <w:trHeight w:val="280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Szybkość interfejsu dysku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6 </w:t>
            </w:r>
            <w:proofErr w:type="spellStart"/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Gb</w:t>
            </w:r>
            <w:proofErr w:type="spellEnd"/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/s</w:t>
            </w:r>
          </w:p>
        </w:tc>
      </w:tr>
      <w:tr w:rsidR="00B82757" w:rsidTr="007B3A74">
        <w:trPr>
          <w:trHeight w:val="280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Szybkość odczytu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560 MB/s</w:t>
            </w:r>
          </w:p>
        </w:tc>
      </w:tr>
      <w:tr w:rsidR="00B82757" w:rsidTr="007B3A74">
        <w:trPr>
          <w:trHeight w:val="280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Szybkość zapisu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530 MB/s</w:t>
            </w:r>
          </w:p>
        </w:tc>
      </w:tr>
      <w:tr w:rsidR="00B82757" w:rsidTr="007B3A74">
        <w:trPr>
          <w:trHeight w:val="280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Losowa wartość IOPS (4K) - odczyt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95000</w:t>
            </w:r>
          </w:p>
        </w:tc>
      </w:tr>
      <w:tr w:rsidR="00B82757" w:rsidTr="007B3A74">
        <w:trPr>
          <w:trHeight w:val="280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Losowa wartość IOPS (4K) - zapis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84000</w:t>
            </w:r>
          </w:p>
        </w:tc>
      </w:tr>
      <w:tr w:rsidR="00B82757" w:rsidTr="007B3A74">
        <w:trPr>
          <w:trHeight w:val="280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Średni czas między uszkodzeniami (MTBF)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1750000 h</w:t>
            </w:r>
          </w:p>
        </w:tc>
      </w:tr>
      <w:tr w:rsidR="00B82757" w:rsidTr="007B3A74">
        <w:trPr>
          <w:trHeight w:val="280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Zasilanie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SATA (15pin)</w:t>
            </w:r>
          </w:p>
        </w:tc>
      </w:tr>
      <w:tr w:rsidR="00B82757" w:rsidTr="007B3A74">
        <w:trPr>
          <w:trHeight w:val="280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69,85 mm</w:t>
            </w:r>
          </w:p>
        </w:tc>
      </w:tr>
      <w:tr w:rsidR="00B82757" w:rsidTr="007B3A74">
        <w:trPr>
          <w:trHeight w:val="280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7 mm</w:t>
            </w:r>
          </w:p>
        </w:tc>
      </w:tr>
      <w:tr w:rsidR="00B82757" w:rsidTr="007B3A74">
        <w:trPr>
          <w:trHeight w:val="280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Długość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100,2 mm</w:t>
            </w:r>
          </w:p>
        </w:tc>
      </w:tr>
      <w:tr w:rsidR="00B82757" w:rsidTr="007B3A74">
        <w:trPr>
          <w:trHeight w:val="280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Rodzina produktów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SSD</w:t>
            </w:r>
          </w:p>
        </w:tc>
      </w:tr>
      <w:tr w:rsidR="00B82757" w:rsidTr="007B3A74">
        <w:trPr>
          <w:trHeight w:val="280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24 miesiące</w:t>
            </w:r>
          </w:p>
        </w:tc>
      </w:tr>
    </w:tbl>
    <w:p w:rsidR="00B82757" w:rsidRDefault="00B82757" w:rsidP="00B82757"/>
    <w:p w:rsidR="002A2AB9" w:rsidRDefault="002A2AB9" w:rsidP="00B82757"/>
    <w:p w:rsidR="002A2AB9" w:rsidRDefault="002A2AB9" w:rsidP="00B82757">
      <w:bookmarkStart w:id="1" w:name="_GoBack"/>
      <w:bookmarkEnd w:id="1"/>
    </w:p>
    <w:p w:rsidR="00B82757" w:rsidRDefault="00B82757" w:rsidP="00B82757">
      <w:pPr>
        <w:pStyle w:val="Nagwek2"/>
      </w:pPr>
      <w:r>
        <w:rPr>
          <w:sz w:val="22"/>
          <w:szCs w:val="22"/>
        </w:rPr>
        <w:lastRenderedPageBreak/>
        <w:t>Pamięć DDR3 – 5 szt.</w:t>
      </w:r>
    </w:p>
    <w:tbl>
      <w:tblPr>
        <w:tblW w:w="0" w:type="auto"/>
        <w:tblInd w:w="-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23"/>
        <w:gridCol w:w="4394"/>
      </w:tblGrid>
      <w:tr w:rsidR="00B82757" w:rsidTr="007B3A74">
        <w:trPr>
          <w:trHeight w:val="263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Pojemność pamięci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8192 MB</w:t>
            </w:r>
          </w:p>
        </w:tc>
      </w:tr>
      <w:tr w:rsidR="00B82757" w:rsidTr="007B3A74">
        <w:trPr>
          <w:trHeight w:val="263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Częstotliwość szyny pamięci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1600 MHz</w:t>
            </w:r>
          </w:p>
        </w:tc>
      </w:tr>
      <w:tr w:rsidR="00B82757" w:rsidTr="007B3A74">
        <w:trPr>
          <w:trHeight w:val="263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Typ pamięci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•  Non-ECC</w:t>
            </w:r>
          </w:p>
        </w:tc>
      </w:tr>
      <w:tr w:rsidR="00B82757" w:rsidTr="007B3A74">
        <w:trPr>
          <w:trHeight w:val="263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82757" w:rsidRDefault="00B82757" w:rsidP="007B3A74">
            <w:pPr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•  </w:t>
            </w:r>
            <w:proofErr w:type="spellStart"/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Unbuffered</w:t>
            </w:r>
            <w:proofErr w:type="spellEnd"/>
          </w:p>
        </w:tc>
      </w:tr>
      <w:tr w:rsidR="00B82757" w:rsidTr="007B3A74">
        <w:trPr>
          <w:trHeight w:val="263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Liczba pamięci w zestawie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</w:tr>
      <w:tr w:rsidR="00B82757" w:rsidTr="007B3A74">
        <w:trPr>
          <w:trHeight w:val="263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Opóźnienie CAS </w:t>
            </w:r>
            <w:proofErr w:type="spellStart"/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Latency</w:t>
            </w:r>
            <w:proofErr w:type="spellEnd"/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(CL)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CL11</w:t>
            </w:r>
          </w:p>
        </w:tc>
      </w:tr>
      <w:tr w:rsidR="00B82757" w:rsidTr="007B3A74">
        <w:trPr>
          <w:trHeight w:val="263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Radiator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Nie</w:t>
            </w:r>
          </w:p>
        </w:tc>
      </w:tr>
      <w:tr w:rsidR="00B82757" w:rsidTr="007B3A74">
        <w:trPr>
          <w:trHeight w:val="263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Napięcie: 1.5V</w:t>
            </w:r>
          </w:p>
        </w:tc>
      </w:tr>
      <w:tr w:rsidR="00B82757" w:rsidTr="007B3A74">
        <w:trPr>
          <w:trHeight w:val="263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24 miesiące</w:t>
            </w:r>
          </w:p>
        </w:tc>
      </w:tr>
    </w:tbl>
    <w:p w:rsidR="00B82757" w:rsidRDefault="00B82757" w:rsidP="00B82757">
      <w:pPr>
        <w:pStyle w:val="Akapitzlist1"/>
        <w:autoSpaceDE w:val="0"/>
        <w:spacing w:after="0" w:line="240" w:lineRule="auto"/>
        <w:jc w:val="both"/>
        <w:rPr>
          <w:rFonts w:ascii="Calibri Light" w:hAnsi="Calibri Light" w:cs="Calibri Light"/>
          <w:sz w:val="18"/>
        </w:rPr>
      </w:pPr>
    </w:p>
    <w:p w:rsidR="00B82757" w:rsidRDefault="00B82757" w:rsidP="00B82757">
      <w:pPr>
        <w:pStyle w:val="Akapitzlist1"/>
        <w:autoSpaceDE w:val="0"/>
        <w:spacing w:after="0" w:line="240" w:lineRule="auto"/>
        <w:jc w:val="both"/>
        <w:rPr>
          <w:rFonts w:ascii="Calibri Light" w:hAnsi="Calibri Light" w:cs="Calibri Light"/>
          <w:sz w:val="18"/>
        </w:rPr>
      </w:pPr>
    </w:p>
    <w:p w:rsidR="00B82757" w:rsidRDefault="00B82757" w:rsidP="00B82757">
      <w:pPr>
        <w:pStyle w:val="Akapitzlist1"/>
        <w:autoSpaceDE w:val="0"/>
        <w:spacing w:after="0" w:line="240" w:lineRule="auto"/>
        <w:jc w:val="both"/>
        <w:rPr>
          <w:rFonts w:ascii="Calibri Light" w:hAnsi="Calibri Light" w:cs="Calibri Light"/>
          <w:sz w:val="18"/>
        </w:rPr>
      </w:pPr>
    </w:p>
    <w:p w:rsidR="00B82757" w:rsidRDefault="00B82757" w:rsidP="00B82757">
      <w:pPr>
        <w:pStyle w:val="Nagwek2"/>
      </w:pPr>
      <w:r>
        <w:rPr>
          <w:rFonts w:eastAsia="Calibri Light" w:cs="Calibri Light"/>
          <w:sz w:val="22"/>
          <w:szCs w:val="22"/>
        </w:rPr>
        <w:t xml:space="preserve">     </w:t>
      </w:r>
      <w:r>
        <w:rPr>
          <w:sz w:val="22"/>
          <w:szCs w:val="22"/>
        </w:rPr>
        <w:t>1.7. Dysk zewnętrzny – 1 szt.</w:t>
      </w:r>
    </w:p>
    <w:tbl>
      <w:tblPr>
        <w:tblW w:w="0" w:type="auto"/>
        <w:tblInd w:w="-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29"/>
        <w:gridCol w:w="7573"/>
      </w:tblGrid>
      <w:tr w:rsidR="00B82757" w:rsidTr="007B3A74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Dysk twardy - zewnętrzny (desktop) - gniazdo blokady zabezpieczeń (kabel blokady sprzedawany oddzielnie), autoryzacja hasła, </w:t>
            </w:r>
            <w:proofErr w:type="spellStart"/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atomatyczne</w:t>
            </w:r>
            <w:proofErr w:type="spellEnd"/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tworzenie kopii, kompatybilne z Apple Time Machine, sformatowano zgodnie z </w:t>
            </w:r>
            <w:proofErr w:type="spellStart"/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exFAT</w:t>
            </w:r>
            <w:proofErr w:type="spellEnd"/>
          </w:p>
        </w:tc>
      </w:tr>
      <w:tr w:rsidR="00B82757" w:rsidTr="007B3A74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 TB</w:t>
            </w:r>
          </w:p>
        </w:tc>
      </w:tr>
      <w:tr w:rsidR="00B82757" w:rsidTr="007B3A74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Kodowanie sprzętu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Tak</w:t>
            </w:r>
          </w:p>
        </w:tc>
      </w:tr>
      <w:tr w:rsidR="00B82757" w:rsidTr="007B3A74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Algorytm kodowania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256 bitów AES</w:t>
            </w:r>
          </w:p>
        </w:tc>
      </w:tr>
      <w:tr w:rsidR="00B82757" w:rsidTr="007B3A74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USB 3.0</w:t>
            </w:r>
          </w:p>
        </w:tc>
      </w:tr>
      <w:tr w:rsidR="00B82757" w:rsidTr="007B3A74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Szybkość </w:t>
            </w:r>
            <w:proofErr w:type="spellStart"/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przesyłu</w:t>
            </w:r>
            <w:proofErr w:type="spellEnd"/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danych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5.0 </w:t>
            </w:r>
            <w:proofErr w:type="spellStart"/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Gbps</w:t>
            </w:r>
            <w:proofErr w:type="spellEnd"/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(USB 3.0) / 480 </w:t>
            </w:r>
            <w:proofErr w:type="spellStart"/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Mbps</w:t>
            </w:r>
            <w:proofErr w:type="spellEnd"/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(USB 2.0)</w:t>
            </w:r>
          </w:p>
        </w:tc>
      </w:tr>
      <w:tr w:rsidR="00B82757" w:rsidTr="007B3A74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Cechy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Gniazdo blokady zabezpieczeń (kabel blokady sprzedawany oddzielnie), autoryzacja hasła, automatyczne tworzenie kopii, kompatybilne z Apple Time Machine, sformatowano zgodnie z </w:t>
            </w:r>
            <w:proofErr w:type="spellStart"/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exFAT</w:t>
            </w:r>
            <w:proofErr w:type="spellEnd"/>
          </w:p>
        </w:tc>
      </w:tr>
      <w:tr w:rsidR="00B82757" w:rsidTr="007B3A74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Źródło zasilania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Dołączony zasilacz AC</w:t>
            </w:r>
          </w:p>
        </w:tc>
      </w:tr>
      <w:tr w:rsidR="00B82757" w:rsidTr="007B3A74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757" w:rsidRDefault="00B82757" w:rsidP="007B3A74">
            <w:pPr>
              <w:spacing w:after="0" w:line="240" w:lineRule="auto"/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24 miesiące</w:t>
            </w:r>
          </w:p>
        </w:tc>
      </w:tr>
    </w:tbl>
    <w:p w:rsidR="00B82757" w:rsidRDefault="00B82757" w:rsidP="00B82757">
      <w:pPr>
        <w:pStyle w:val="Akapitzlist1"/>
        <w:autoSpaceDE w:val="0"/>
        <w:spacing w:after="0" w:line="240" w:lineRule="auto"/>
        <w:jc w:val="both"/>
        <w:rPr>
          <w:rFonts w:ascii="Calibri Light" w:hAnsi="Calibri Light" w:cs="Calibri Light"/>
          <w:sz w:val="18"/>
        </w:rPr>
      </w:pPr>
    </w:p>
    <w:p w:rsidR="009B5CA9" w:rsidRDefault="009B5CA9"/>
    <w:sectPr w:rsidR="009B5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AB9" w:rsidRDefault="002A2AB9" w:rsidP="002A2AB9">
      <w:pPr>
        <w:spacing w:after="0" w:line="240" w:lineRule="auto"/>
      </w:pPr>
      <w:r>
        <w:separator/>
      </w:r>
    </w:p>
  </w:endnote>
  <w:endnote w:type="continuationSeparator" w:id="0">
    <w:p w:rsidR="002A2AB9" w:rsidRDefault="002A2AB9" w:rsidP="002A2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AB9" w:rsidRDefault="002A2AB9" w:rsidP="002A2AB9">
      <w:pPr>
        <w:spacing w:after="0" w:line="240" w:lineRule="auto"/>
      </w:pPr>
      <w:r>
        <w:separator/>
      </w:r>
    </w:p>
  </w:footnote>
  <w:footnote w:type="continuationSeparator" w:id="0">
    <w:p w:rsidR="002A2AB9" w:rsidRDefault="002A2AB9" w:rsidP="002A2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18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</w:r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 Light" w:hAnsi="Calibri Light" w:cs="Times New Roman" w:hint="default"/>
        <w:color w:val="000000"/>
        <w:sz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57"/>
    <w:rsid w:val="002A2AB9"/>
    <w:rsid w:val="009B5CA9"/>
    <w:rsid w:val="00B8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757"/>
    <w:pPr>
      <w:suppressAutoHyphens/>
      <w:spacing w:line="254" w:lineRule="auto"/>
    </w:pPr>
    <w:rPr>
      <w:rFonts w:ascii="Calibri" w:eastAsia="Calibri" w:hAnsi="Calibri" w:cs="Calibri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82757"/>
    <w:pPr>
      <w:keepNext/>
      <w:keepLines/>
      <w:numPr>
        <w:numId w:val="1"/>
      </w:numPr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82757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2757"/>
    <w:rPr>
      <w:rFonts w:ascii="Calibri Light" w:eastAsia="Times New Roman" w:hAnsi="Calibri Light" w:cs="Times New Roman"/>
      <w:color w:val="2E74B5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B82757"/>
    <w:rPr>
      <w:rFonts w:ascii="Calibri Light" w:eastAsia="Times New Roman" w:hAnsi="Calibri Light" w:cs="Times New Roman"/>
      <w:color w:val="2E74B5"/>
      <w:sz w:val="26"/>
      <w:szCs w:val="26"/>
      <w:lang w:eastAsia="zh-CN"/>
    </w:rPr>
  </w:style>
  <w:style w:type="paragraph" w:styleId="Akapitzlist">
    <w:name w:val="List Paragraph"/>
    <w:basedOn w:val="Normalny"/>
    <w:qFormat/>
    <w:rsid w:val="00B82757"/>
    <w:pPr>
      <w:ind w:left="720"/>
      <w:contextualSpacing/>
    </w:pPr>
  </w:style>
  <w:style w:type="paragraph" w:customStyle="1" w:styleId="Akapitzlist1">
    <w:name w:val="Akapit z listą1"/>
    <w:basedOn w:val="Normalny"/>
    <w:rsid w:val="00B82757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2A2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AB9"/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A2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AB9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757"/>
    <w:pPr>
      <w:suppressAutoHyphens/>
      <w:spacing w:line="254" w:lineRule="auto"/>
    </w:pPr>
    <w:rPr>
      <w:rFonts w:ascii="Calibri" w:eastAsia="Calibri" w:hAnsi="Calibri" w:cs="Calibri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82757"/>
    <w:pPr>
      <w:keepNext/>
      <w:keepLines/>
      <w:numPr>
        <w:numId w:val="1"/>
      </w:numPr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82757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2757"/>
    <w:rPr>
      <w:rFonts w:ascii="Calibri Light" w:eastAsia="Times New Roman" w:hAnsi="Calibri Light" w:cs="Times New Roman"/>
      <w:color w:val="2E74B5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B82757"/>
    <w:rPr>
      <w:rFonts w:ascii="Calibri Light" w:eastAsia="Times New Roman" w:hAnsi="Calibri Light" w:cs="Times New Roman"/>
      <w:color w:val="2E74B5"/>
      <w:sz w:val="26"/>
      <w:szCs w:val="26"/>
      <w:lang w:eastAsia="zh-CN"/>
    </w:rPr>
  </w:style>
  <w:style w:type="paragraph" w:styleId="Akapitzlist">
    <w:name w:val="List Paragraph"/>
    <w:basedOn w:val="Normalny"/>
    <w:qFormat/>
    <w:rsid w:val="00B82757"/>
    <w:pPr>
      <w:ind w:left="720"/>
      <w:contextualSpacing/>
    </w:pPr>
  </w:style>
  <w:style w:type="paragraph" w:customStyle="1" w:styleId="Akapitzlist1">
    <w:name w:val="Akapit z listą1"/>
    <w:basedOn w:val="Normalny"/>
    <w:rsid w:val="00B82757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2A2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AB9"/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A2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AB9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F27C8749</Template>
  <TotalTime>5</TotalTime>
  <Pages>5</Pages>
  <Words>1953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Eryk</dc:creator>
  <cp:keywords/>
  <dc:description/>
  <cp:lastModifiedBy>annaczapska</cp:lastModifiedBy>
  <cp:revision>2</cp:revision>
  <dcterms:created xsi:type="dcterms:W3CDTF">2020-09-07T09:10:00Z</dcterms:created>
  <dcterms:modified xsi:type="dcterms:W3CDTF">2020-09-16T08:43:00Z</dcterms:modified>
</cp:coreProperties>
</file>